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7B" w:rsidRDefault="000C447B" w:rsidP="000C447B">
      <w:pPr>
        <w:pStyle w:val="a5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cs="Times New Roman" w:hint="eastAsia"/>
          <w:sz w:val="28"/>
          <w:szCs w:val="28"/>
        </w:rPr>
      </w:pPr>
      <w:r>
        <w:rPr>
          <w:rFonts w:ascii="Times New Roman" w:cs="Times New Roman" w:hint="eastAsia"/>
          <w:sz w:val="28"/>
          <w:szCs w:val="28"/>
        </w:rPr>
        <w:t>储运与建筑工程学院</w:t>
      </w:r>
      <w:r>
        <w:rPr>
          <w:rFonts w:ascii="Times New Roman" w:cs="Times New Roman" w:hint="eastAsia"/>
          <w:sz w:val="28"/>
          <w:szCs w:val="28"/>
        </w:rPr>
        <w:t>2016</w:t>
      </w:r>
      <w:r>
        <w:rPr>
          <w:rFonts w:ascii="Times New Roman" w:cs="Times New Roman" w:hint="eastAsia"/>
          <w:sz w:val="28"/>
          <w:szCs w:val="28"/>
        </w:rPr>
        <w:t>年考试改革立项名单</w:t>
      </w:r>
    </w:p>
    <w:tbl>
      <w:tblPr>
        <w:tblW w:w="78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6019"/>
        <w:gridCol w:w="992"/>
      </w:tblGrid>
      <w:tr w:rsidR="000C447B" w:rsidTr="000C447B">
        <w:trPr>
          <w:trHeight w:val="345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Pr="00B06110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B06110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B06110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B06110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B06110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B06110">
              <w:rPr>
                <w:rFonts w:hint="eastAsia"/>
                <w:b/>
                <w:sz w:val="24"/>
              </w:rPr>
              <w:t>主持人</w:t>
            </w:r>
          </w:p>
        </w:tc>
      </w:tr>
      <w:tr w:rsidR="000C447B" w:rsidTr="000C447B">
        <w:trPr>
          <w:trHeight w:val="430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77911">
              <w:rPr>
                <w:rFonts w:ascii="宋体" w:hAnsi="宋体" w:hint="eastAsia"/>
                <w:spacing w:val="20"/>
                <w:szCs w:val="21"/>
              </w:rPr>
              <w:t>基于过程评价为主的</w:t>
            </w:r>
            <w:r w:rsidRPr="00D77911">
              <w:rPr>
                <w:rFonts w:ascii="宋体" w:hAnsi="宋体" w:hint="eastAsia"/>
                <w:szCs w:val="21"/>
              </w:rPr>
              <w:t>“多</w:t>
            </w:r>
            <w:r w:rsidRPr="00D77911">
              <w:rPr>
                <w:rFonts w:ascii="宋体" w:hAnsi="宋体"/>
                <w:szCs w:val="21"/>
              </w:rPr>
              <w:t>高层”</w:t>
            </w:r>
            <w:r w:rsidRPr="00D77911">
              <w:rPr>
                <w:rFonts w:ascii="宋体" w:hAnsi="宋体" w:hint="eastAsia"/>
                <w:szCs w:val="21"/>
              </w:rPr>
              <w:t>课程考试改革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77911">
              <w:rPr>
                <w:rFonts w:ascii="宋体" w:hAnsi="宋体" w:hint="eastAsia"/>
                <w:szCs w:val="21"/>
              </w:rPr>
              <w:t>程玉梅</w:t>
            </w:r>
          </w:p>
        </w:tc>
      </w:tr>
      <w:tr w:rsidR="000C447B" w:rsidTr="000C447B">
        <w:trPr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C447B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C447B" w:rsidRPr="00D77911" w:rsidRDefault="000C447B" w:rsidP="00C32742">
            <w:pPr>
              <w:pStyle w:val="a6"/>
              <w:spacing w:line="600" w:lineRule="exact"/>
              <w:ind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D77911">
              <w:rPr>
                <w:rFonts w:ascii="宋体" w:eastAsia="宋体" w:hAnsi="宋体" w:hint="eastAsia"/>
                <w:sz w:val="21"/>
                <w:szCs w:val="21"/>
              </w:rPr>
              <w:t>结合案例注重实效的《网络计划技术》课程考核模式探索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77911">
              <w:rPr>
                <w:rFonts w:ascii="宋体" w:hAnsi="宋体" w:hint="eastAsia"/>
                <w:szCs w:val="21"/>
              </w:rPr>
              <w:t>高福聚</w:t>
            </w:r>
          </w:p>
        </w:tc>
      </w:tr>
      <w:tr w:rsidR="000C447B" w:rsidTr="000C447B">
        <w:trPr>
          <w:trHeight w:val="430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77911">
              <w:rPr>
                <w:rFonts w:ascii="宋体" w:hAnsi="宋体"/>
                <w:szCs w:val="21"/>
              </w:rPr>
              <w:t>基于</w:t>
            </w:r>
            <w:r w:rsidRPr="00D77911">
              <w:rPr>
                <w:rFonts w:ascii="宋体" w:hAnsi="宋体" w:hint="eastAsia"/>
                <w:szCs w:val="21"/>
              </w:rPr>
              <w:t>“</w:t>
            </w:r>
            <w:r w:rsidRPr="00D77911">
              <w:rPr>
                <w:rFonts w:ascii="宋体" w:hAnsi="宋体"/>
                <w:szCs w:val="21"/>
              </w:rPr>
              <w:t>虚实</w:t>
            </w:r>
            <w:r w:rsidRPr="00D77911">
              <w:rPr>
                <w:rFonts w:ascii="宋体" w:hAnsi="宋体" w:hint="eastAsia"/>
                <w:szCs w:val="21"/>
              </w:rPr>
              <w:t>”</w:t>
            </w:r>
            <w:r w:rsidRPr="00D77911">
              <w:rPr>
                <w:rFonts w:ascii="宋体" w:hAnsi="宋体"/>
                <w:szCs w:val="21"/>
              </w:rPr>
              <w:t>结合的土木工程生产实习考试改革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proofErr w:type="gramStart"/>
            <w:r w:rsidRPr="00D77911">
              <w:rPr>
                <w:rFonts w:ascii="宋体" w:hAnsi="宋体" w:hint="eastAsia"/>
                <w:szCs w:val="21"/>
              </w:rPr>
              <w:t>管友海</w:t>
            </w:r>
            <w:proofErr w:type="gramEnd"/>
          </w:p>
        </w:tc>
      </w:tr>
      <w:tr w:rsidR="000C447B" w:rsidTr="000C447B">
        <w:trPr>
          <w:trHeight w:val="430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77911">
              <w:rPr>
                <w:rFonts w:ascii="宋体" w:hAnsi="宋体" w:hint="eastAsia"/>
                <w:szCs w:val="21"/>
              </w:rPr>
              <w:t>《建筑工程</w:t>
            </w:r>
            <w:r w:rsidRPr="00D77911">
              <w:rPr>
                <w:rFonts w:ascii="宋体" w:hAnsi="宋体"/>
                <w:szCs w:val="21"/>
              </w:rPr>
              <w:t>CAD</w:t>
            </w:r>
            <w:r w:rsidRPr="00D77911">
              <w:rPr>
                <w:rFonts w:ascii="宋体" w:hAnsi="宋体" w:hint="eastAsia"/>
                <w:szCs w:val="21"/>
              </w:rPr>
              <w:t>》课程多元化考试改革探索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77911">
              <w:rPr>
                <w:rFonts w:ascii="宋体" w:hAnsi="宋体" w:hint="eastAsia"/>
                <w:szCs w:val="21"/>
              </w:rPr>
              <w:t>张如林</w:t>
            </w:r>
          </w:p>
        </w:tc>
      </w:tr>
      <w:tr w:rsidR="000C447B" w:rsidTr="000C447B">
        <w:trPr>
          <w:trHeight w:val="430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bookmarkStart w:id="0" w:name="OLE_LINK82"/>
            <w:r w:rsidRPr="00D77911">
              <w:rPr>
                <w:rFonts w:ascii="宋体" w:hAnsi="宋体" w:hint="eastAsia"/>
                <w:szCs w:val="21"/>
              </w:rPr>
              <w:t>能源与动力工程“专业外语”考试改革</w:t>
            </w:r>
            <w:bookmarkEnd w:id="0"/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77911">
              <w:rPr>
                <w:rFonts w:ascii="宋体" w:hAnsi="宋体" w:hint="eastAsia"/>
                <w:szCs w:val="21"/>
              </w:rPr>
              <w:t>巩亮</w:t>
            </w:r>
          </w:p>
        </w:tc>
      </w:tr>
      <w:tr w:rsidR="000C447B" w:rsidTr="000C447B">
        <w:trPr>
          <w:trHeight w:val="430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77911">
              <w:rPr>
                <w:rFonts w:ascii="宋体" w:hAnsi="宋体" w:hint="eastAsia"/>
                <w:szCs w:val="21"/>
              </w:rPr>
              <w:t>工程实践考核在课堂考试中的应用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77911">
              <w:rPr>
                <w:rFonts w:ascii="宋体" w:hAnsi="宋体" w:hint="eastAsia"/>
                <w:szCs w:val="21"/>
              </w:rPr>
              <w:t>许伟</w:t>
            </w:r>
            <w:proofErr w:type="gramStart"/>
            <w:r w:rsidRPr="00D77911">
              <w:rPr>
                <w:rFonts w:ascii="宋体" w:hAnsi="宋体" w:hint="eastAsia"/>
                <w:szCs w:val="21"/>
              </w:rPr>
              <w:t>伟</w:t>
            </w:r>
            <w:proofErr w:type="gramEnd"/>
          </w:p>
        </w:tc>
      </w:tr>
      <w:tr w:rsidR="000C447B" w:rsidTr="000C447B">
        <w:trPr>
          <w:trHeight w:val="430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77911">
              <w:rPr>
                <w:rFonts w:ascii="宋体" w:hAnsi="宋体" w:hint="eastAsia"/>
                <w:szCs w:val="21"/>
              </w:rPr>
              <w:t>《先进热泵技术》教学与考核模式改革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proofErr w:type="gramStart"/>
            <w:r w:rsidRPr="00D77911">
              <w:rPr>
                <w:rFonts w:ascii="宋体" w:hAnsi="宋体" w:hint="eastAsia"/>
                <w:szCs w:val="21"/>
              </w:rPr>
              <w:t>张克舫</w:t>
            </w:r>
            <w:proofErr w:type="gramEnd"/>
          </w:p>
        </w:tc>
      </w:tr>
      <w:tr w:rsidR="000C447B" w:rsidTr="000C447B">
        <w:trPr>
          <w:trHeight w:val="430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77911">
              <w:rPr>
                <w:rFonts w:ascii="宋体" w:hAnsi="宋体" w:hint="eastAsia"/>
                <w:szCs w:val="21"/>
              </w:rPr>
              <w:t>振动力学课程考试改革探索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77911">
              <w:rPr>
                <w:rFonts w:ascii="宋体" w:hAnsi="宋体" w:hint="eastAsia"/>
                <w:szCs w:val="21"/>
              </w:rPr>
              <w:t>刘延强</w:t>
            </w:r>
          </w:p>
        </w:tc>
      </w:tr>
      <w:tr w:rsidR="000C447B" w:rsidTr="000C447B">
        <w:trPr>
          <w:trHeight w:val="430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77911">
              <w:rPr>
                <w:rFonts w:ascii="宋体" w:hAnsi="宋体" w:hint="eastAsia"/>
                <w:szCs w:val="21"/>
              </w:rPr>
              <w:t>互联网</w:t>
            </w:r>
            <w:r w:rsidRPr="00D77911">
              <w:rPr>
                <w:rFonts w:ascii="宋体" w:hAnsi="宋体"/>
                <w:szCs w:val="21"/>
              </w:rPr>
              <w:t>+</w:t>
            </w:r>
            <w:r w:rsidRPr="00D77911">
              <w:rPr>
                <w:rFonts w:ascii="宋体" w:hAnsi="宋体" w:hint="eastAsia"/>
                <w:szCs w:val="21"/>
              </w:rPr>
              <w:t>过程性评价考核模式探讨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proofErr w:type="gramStart"/>
            <w:r w:rsidRPr="00D77911">
              <w:rPr>
                <w:rFonts w:ascii="宋体" w:hAnsi="宋体" w:hint="eastAsia"/>
                <w:szCs w:val="21"/>
              </w:rPr>
              <w:t>钮瑞艳</w:t>
            </w:r>
            <w:proofErr w:type="gramEnd"/>
          </w:p>
        </w:tc>
      </w:tr>
      <w:tr w:rsidR="000C447B" w:rsidTr="000C447B">
        <w:trPr>
          <w:trHeight w:val="430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D77911" w:rsidRDefault="000C447B" w:rsidP="00C32742">
            <w:pPr>
              <w:pStyle w:val="a6"/>
              <w:spacing w:line="600" w:lineRule="exact"/>
              <w:ind w:firstLine="0"/>
              <w:jc w:val="left"/>
              <w:rPr>
                <w:rFonts w:ascii="宋体" w:eastAsia="宋体" w:hAnsi="宋体"/>
                <w:sz w:val="21"/>
                <w:szCs w:val="21"/>
              </w:rPr>
            </w:pPr>
            <w:r w:rsidRPr="00D77911">
              <w:rPr>
                <w:rFonts w:ascii="宋体" w:eastAsia="宋体" w:hAnsi="宋体" w:hint="eastAsia"/>
                <w:sz w:val="21"/>
                <w:szCs w:val="21"/>
              </w:rPr>
              <w:t>“工程力学”课程全方位全过程考核模式探索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77911">
              <w:rPr>
                <w:rFonts w:ascii="宋体" w:hAnsi="宋体" w:hint="eastAsia"/>
                <w:szCs w:val="21"/>
              </w:rPr>
              <w:t>王海静</w:t>
            </w:r>
          </w:p>
        </w:tc>
      </w:tr>
      <w:tr w:rsidR="000C447B" w:rsidTr="000C447B">
        <w:trPr>
          <w:trHeight w:val="430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D77911">
              <w:rPr>
                <w:rFonts w:ascii="宋体" w:hAnsi="宋体" w:hint="eastAsia"/>
                <w:szCs w:val="21"/>
              </w:rPr>
              <w:t>《油田水处理》课程考试改革探讨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D77911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Cs w:val="21"/>
              </w:rPr>
            </w:pPr>
            <w:r w:rsidRPr="00D77911">
              <w:rPr>
                <w:rFonts w:ascii="宋体" w:hAnsi="宋体" w:hint="eastAsia"/>
                <w:szCs w:val="21"/>
              </w:rPr>
              <w:t>王海琴</w:t>
            </w:r>
          </w:p>
        </w:tc>
      </w:tr>
    </w:tbl>
    <w:p w:rsidR="00745B72" w:rsidRDefault="00745B72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 w:rsidP="000C447B">
      <w:pPr>
        <w:pStyle w:val="a5"/>
        <w:adjustRightInd w:val="0"/>
        <w:snapToGrid w:val="0"/>
        <w:spacing w:before="0" w:beforeAutospacing="0" w:after="0" w:afterAutospacing="0" w:line="360" w:lineRule="auto"/>
        <w:jc w:val="center"/>
        <w:rPr>
          <w:rFonts w:ascii="Times New Roman" w:cs="Times New Roman" w:hint="eastAsia"/>
          <w:sz w:val="28"/>
          <w:szCs w:val="28"/>
        </w:rPr>
      </w:pPr>
      <w:bookmarkStart w:id="1" w:name="_GoBack"/>
      <w:bookmarkEnd w:id="1"/>
      <w:r>
        <w:rPr>
          <w:rFonts w:ascii="Times New Roman" w:cs="Times New Roman" w:hint="eastAsia"/>
          <w:sz w:val="28"/>
          <w:szCs w:val="28"/>
        </w:rPr>
        <w:lastRenderedPageBreak/>
        <w:t>储运与建筑工程学院</w:t>
      </w:r>
      <w:r>
        <w:rPr>
          <w:rFonts w:ascii="Times New Roman" w:cs="Times New Roman" w:hint="eastAsia"/>
          <w:sz w:val="28"/>
          <w:szCs w:val="28"/>
        </w:rPr>
        <w:t>2017</w:t>
      </w:r>
      <w:r>
        <w:rPr>
          <w:rFonts w:ascii="Times New Roman" w:cs="Times New Roman" w:hint="eastAsia"/>
          <w:sz w:val="28"/>
          <w:szCs w:val="28"/>
        </w:rPr>
        <w:t>年考试改革立项名单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"/>
        <w:gridCol w:w="6019"/>
        <w:gridCol w:w="992"/>
      </w:tblGrid>
      <w:tr w:rsidR="000C447B" w:rsidTr="00C32742">
        <w:trPr>
          <w:trHeight w:val="345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Pr="002A2863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b/>
                <w:sz w:val="24"/>
              </w:rPr>
            </w:pPr>
            <w:r w:rsidRPr="002A2863">
              <w:rPr>
                <w:b/>
                <w:sz w:val="24"/>
              </w:rPr>
              <w:t>序号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B06110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B06110"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B06110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rFonts w:hint="eastAsia"/>
                <w:b/>
                <w:sz w:val="24"/>
              </w:rPr>
            </w:pPr>
            <w:r w:rsidRPr="00B06110">
              <w:rPr>
                <w:rFonts w:hint="eastAsia"/>
                <w:b/>
                <w:sz w:val="24"/>
              </w:rPr>
              <w:t>主持人</w:t>
            </w:r>
          </w:p>
        </w:tc>
      </w:tr>
      <w:tr w:rsidR="000C447B" w:rsidTr="00C32742">
        <w:trPr>
          <w:trHeight w:val="430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Pr="002A2863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2A2863">
              <w:rPr>
                <w:sz w:val="24"/>
              </w:rPr>
              <w:t>1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C762B2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C762B2">
              <w:rPr>
                <w:rFonts w:ascii="宋体" w:hAnsi="宋体"/>
                <w:sz w:val="24"/>
              </w:rPr>
              <w:t>基于云课堂线上线下相融合翻转课堂的考试改革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C762B2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proofErr w:type="gramStart"/>
            <w:r w:rsidRPr="00C762B2">
              <w:rPr>
                <w:rFonts w:ascii="宋体" w:hAnsi="宋体" w:hint="eastAsia"/>
                <w:sz w:val="24"/>
              </w:rPr>
              <w:t>管友海</w:t>
            </w:r>
            <w:proofErr w:type="gramEnd"/>
          </w:p>
        </w:tc>
      </w:tr>
      <w:tr w:rsidR="000C447B" w:rsidTr="00C32742">
        <w:trPr>
          <w:cantSplit/>
          <w:trHeight w:val="359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C447B" w:rsidRPr="002A2863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2A2863">
              <w:rPr>
                <w:sz w:val="24"/>
              </w:rPr>
              <w:t>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C447B" w:rsidRPr="00C762B2" w:rsidRDefault="000C447B" w:rsidP="00C32742">
            <w:pPr>
              <w:pStyle w:val="a6"/>
              <w:spacing w:line="600" w:lineRule="exact"/>
              <w:ind w:firstLine="0"/>
              <w:rPr>
                <w:rFonts w:ascii="宋体" w:eastAsia="宋体" w:hAnsi="宋体"/>
                <w:sz w:val="24"/>
              </w:rPr>
            </w:pPr>
            <w:r w:rsidRPr="00C762B2">
              <w:rPr>
                <w:rFonts w:ascii="宋体" w:eastAsia="宋体" w:hAnsi="宋体" w:hint="eastAsia"/>
                <w:sz w:val="24"/>
              </w:rPr>
              <w:t>《结构试验》多元化考核研究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C447B" w:rsidRPr="00C762B2" w:rsidRDefault="000C447B" w:rsidP="00C32742">
            <w:pPr>
              <w:adjustRightInd w:val="0"/>
              <w:snapToGrid w:val="0"/>
              <w:spacing w:line="360" w:lineRule="auto"/>
              <w:rPr>
                <w:rFonts w:ascii="宋体" w:hAnsi="宋体" w:hint="eastAsia"/>
                <w:sz w:val="24"/>
              </w:rPr>
            </w:pPr>
            <w:proofErr w:type="gramStart"/>
            <w:r w:rsidRPr="00C762B2">
              <w:rPr>
                <w:rFonts w:ascii="宋体" w:hAnsi="宋体" w:hint="eastAsia"/>
                <w:sz w:val="24"/>
              </w:rPr>
              <w:t>黄思凝</w:t>
            </w:r>
            <w:proofErr w:type="gramEnd"/>
          </w:p>
        </w:tc>
      </w:tr>
      <w:tr w:rsidR="000C447B" w:rsidTr="00C32742">
        <w:trPr>
          <w:trHeight w:val="311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Pr="002A2863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2A2863">
              <w:rPr>
                <w:sz w:val="24"/>
              </w:rPr>
              <w:t>3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C762B2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C762B2">
              <w:rPr>
                <w:rFonts w:ascii="宋体" w:hAnsi="宋体" w:hint="eastAsia"/>
                <w:sz w:val="24"/>
              </w:rPr>
              <w:t>建筑结构课程考试改革与研究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C762B2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C762B2">
              <w:rPr>
                <w:rFonts w:ascii="宋体" w:hAnsi="宋体" w:hint="eastAsia"/>
                <w:sz w:val="24"/>
              </w:rPr>
              <w:t>张雪松</w:t>
            </w:r>
          </w:p>
        </w:tc>
      </w:tr>
      <w:tr w:rsidR="000C447B" w:rsidTr="00C32742">
        <w:trPr>
          <w:trHeight w:val="430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Pr="002A2863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2A2863">
              <w:rPr>
                <w:sz w:val="24"/>
              </w:rPr>
              <w:t>4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C762B2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C762B2">
              <w:rPr>
                <w:rFonts w:ascii="宋体" w:hAnsi="宋体"/>
                <w:sz w:val="24"/>
              </w:rPr>
              <w:t>全过程关注</w:t>
            </w:r>
            <w:r w:rsidRPr="00C762B2">
              <w:rPr>
                <w:rFonts w:ascii="宋体" w:hAnsi="宋体" w:hint="eastAsia"/>
                <w:sz w:val="24"/>
              </w:rPr>
              <w:t>、</w:t>
            </w:r>
            <w:r w:rsidRPr="00C762B2">
              <w:rPr>
                <w:rFonts w:ascii="宋体" w:hAnsi="宋体"/>
                <w:sz w:val="24"/>
              </w:rPr>
              <w:t>注重实效的</w:t>
            </w:r>
            <w:r w:rsidRPr="00C762B2">
              <w:rPr>
                <w:rFonts w:ascii="宋体" w:hAnsi="宋体" w:hint="eastAsia"/>
                <w:sz w:val="24"/>
              </w:rPr>
              <w:t>《结构抗震》（英）课程考核模式探索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C762B2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C762B2">
              <w:rPr>
                <w:rFonts w:ascii="宋体" w:hAnsi="宋体" w:hint="eastAsia"/>
                <w:sz w:val="24"/>
              </w:rPr>
              <w:t>高福聚</w:t>
            </w:r>
          </w:p>
        </w:tc>
      </w:tr>
      <w:tr w:rsidR="000C447B" w:rsidTr="00C32742">
        <w:trPr>
          <w:trHeight w:val="430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Pr="002A2863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2A2863">
              <w:rPr>
                <w:sz w:val="24"/>
              </w:rPr>
              <w:t>5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C762B2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C762B2">
              <w:rPr>
                <w:rFonts w:ascii="宋体" w:hAnsi="宋体" w:hint="eastAsia"/>
                <w:sz w:val="24"/>
              </w:rPr>
              <w:t>《土木工程施工组织与设计》课程设计组织与成绩评定模式改革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C762B2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proofErr w:type="gramStart"/>
            <w:r w:rsidRPr="00C762B2">
              <w:rPr>
                <w:rFonts w:ascii="宋体" w:hAnsi="宋体" w:hint="eastAsia"/>
                <w:sz w:val="24"/>
              </w:rPr>
              <w:t>王积静</w:t>
            </w:r>
            <w:proofErr w:type="gramEnd"/>
          </w:p>
        </w:tc>
      </w:tr>
      <w:tr w:rsidR="000C447B" w:rsidTr="00C32742">
        <w:trPr>
          <w:trHeight w:val="430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Pr="002A2863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2A2863">
              <w:rPr>
                <w:sz w:val="24"/>
              </w:rPr>
              <w:t>6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C762B2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C762B2">
              <w:rPr>
                <w:rFonts w:ascii="宋体" w:hAnsi="宋体"/>
                <w:sz w:val="24"/>
              </w:rPr>
              <w:t>材料力学课程考核与考试方法改革探索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C762B2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C762B2">
              <w:rPr>
                <w:rFonts w:ascii="宋体" w:hAnsi="宋体" w:hint="eastAsia"/>
                <w:sz w:val="24"/>
              </w:rPr>
              <w:t>刘宝山</w:t>
            </w:r>
          </w:p>
        </w:tc>
      </w:tr>
      <w:tr w:rsidR="000C447B" w:rsidTr="00C32742">
        <w:trPr>
          <w:trHeight w:val="430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Pr="002A2863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2A2863">
              <w:rPr>
                <w:sz w:val="24"/>
              </w:rPr>
              <w:t>7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C762B2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C762B2">
              <w:rPr>
                <w:rFonts w:ascii="宋体" w:hAnsi="宋体" w:hint="eastAsia"/>
                <w:sz w:val="24"/>
              </w:rPr>
              <w:t>有限元法考核方式的改革与实践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C762B2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C762B2">
              <w:rPr>
                <w:rFonts w:ascii="宋体" w:hAnsi="宋体" w:hint="eastAsia"/>
                <w:sz w:val="24"/>
              </w:rPr>
              <w:t>周博</w:t>
            </w:r>
          </w:p>
        </w:tc>
      </w:tr>
      <w:tr w:rsidR="000C447B" w:rsidTr="00C32742">
        <w:trPr>
          <w:trHeight w:val="430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Pr="002A2863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2A2863">
              <w:rPr>
                <w:sz w:val="24"/>
              </w:rPr>
              <w:t>8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C762B2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C762B2">
              <w:rPr>
                <w:rFonts w:ascii="宋体" w:hAnsi="宋体" w:hint="eastAsia"/>
                <w:sz w:val="24"/>
              </w:rPr>
              <w:t>《内燃机结构与原理》考试改革研究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C762B2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C762B2">
              <w:rPr>
                <w:rFonts w:ascii="宋体" w:hAnsi="宋体" w:hint="eastAsia"/>
                <w:sz w:val="24"/>
              </w:rPr>
              <w:t>冯洪庆</w:t>
            </w:r>
          </w:p>
        </w:tc>
      </w:tr>
      <w:tr w:rsidR="000C447B" w:rsidTr="00C32742">
        <w:trPr>
          <w:trHeight w:val="430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Pr="002A2863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2A2863">
              <w:rPr>
                <w:sz w:val="24"/>
              </w:rPr>
              <w:t>9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C762B2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C762B2">
              <w:rPr>
                <w:rFonts w:ascii="宋体" w:hAnsi="宋体"/>
                <w:sz w:val="24"/>
              </w:rPr>
              <w:t>基于课程在线测试系统的多元考试模式研究与实践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C762B2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C762B2">
              <w:rPr>
                <w:rFonts w:ascii="宋体" w:hAnsi="宋体" w:hint="eastAsia"/>
                <w:sz w:val="24"/>
              </w:rPr>
              <w:t>李斌</w:t>
            </w:r>
          </w:p>
        </w:tc>
      </w:tr>
      <w:tr w:rsidR="000C447B" w:rsidTr="00C32742">
        <w:trPr>
          <w:trHeight w:val="301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0C447B" w:rsidRPr="002A2863" w:rsidRDefault="000C447B" w:rsidP="00C32742">
            <w:pPr>
              <w:adjustRightInd w:val="0"/>
              <w:snapToGrid w:val="0"/>
              <w:spacing w:line="360" w:lineRule="auto"/>
              <w:jc w:val="center"/>
              <w:rPr>
                <w:sz w:val="24"/>
              </w:rPr>
            </w:pPr>
            <w:r w:rsidRPr="002A2863">
              <w:rPr>
                <w:sz w:val="24"/>
              </w:rPr>
              <w:t>10</w:t>
            </w:r>
          </w:p>
        </w:tc>
        <w:tc>
          <w:tcPr>
            <w:tcW w:w="6019" w:type="dxa"/>
            <w:shd w:val="clear" w:color="auto" w:fill="auto"/>
            <w:vAlign w:val="center"/>
          </w:tcPr>
          <w:p w:rsidR="000C447B" w:rsidRPr="00C762B2" w:rsidRDefault="000C447B" w:rsidP="00C32742">
            <w:pPr>
              <w:pStyle w:val="a6"/>
              <w:spacing w:line="600" w:lineRule="exact"/>
              <w:ind w:firstLine="0"/>
              <w:jc w:val="left"/>
              <w:rPr>
                <w:rFonts w:ascii="宋体" w:eastAsia="宋体" w:hAnsi="宋体"/>
                <w:sz w:val="24"/>
              </w:rPr>
            </w:pPr>
            <w:r w:rsidRPr="00C762B2">
              <w:rPr>
                <w:rFonts w:ascii="宋体" w:eastAsia="宋体" w:hAnsi="宋体" w:hint="eastAsia"/>
                <w:sz w:val="24"/>
              </w:rPr>
              <w:t>《锅炉三废处理原理与技术》考核模式改革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C447B" w:rsidRPr="00C762B2" w:rsidRDefault="000C447B" w:rsidP="00C32742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hint="eastAsia"/>
                <w:sz w:val="24"/>
              </w:rPr>
            </w:pPr>
            <w:r w:rsidRPr="00C762B2">
              <w:rPr>
                <w:rFonts w:ascii="宋体" w:hAnsi="宋体" w:hint="eastAsia"/>
                <w:sz w:val="24"/>
              </w:rPr>
              <w:t>张秀霞</w:t>
            </w:r>
          </w:p>
        </w:tc>
      </w:tr>
    </w:tbl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>
      <w:pPr>
        <w:rPr>
          <w:rFonts w:hint="eastAsia"/>
        </w:rPr>
      </w:pPr>
    </w:p>
    <w:p w:rsidR="000C447B" w:rsidRDefault="000C447B"/>
    <w:sectPr w:rsidR="000C4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EBF" w:rsidRDefault="00C16EBF" w:rsidP="000C447B">
      <w:r>
        <w:separator/>
      </w:r>
    </w:p>
  </w:endnote>
  <w:endnote w:type="continuationSeparator" w:id="0">
    <w:p w:rsidR="00C16EBF" w:rsidRDefault="00C16EBF" w:rsidP="000C4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EBF" w:rsidRDefault="00C16EBF" w:rsidP="000C447B">
      <w:r>
        <w:separator/>
      </w:r>
    </w:p>
  </w:footnote>
  <w:footnote w:type="continuationSeparator" w:id="0">
    <w:p w:rsidR="00C16EBF" w:rsidRDefault="00C16EBF" w:rsidP="000C44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C7"/>
    <w:rsid w:val="000C447B"/>
    <w:rsid w:val="00745B72"/>
    <w:rsid w:val="008931C7"/>
    <w:rsid w:val="00C16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4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4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47B"/>
    <w:rPr>
      <w:sz w:val="18"/>
      <w:szCs w:val="18"/>
    </w:rPr>
  </w:style>
  <w:style w:type="paragraph" w:styleId="a5">
    <w:name w:val="Normal (Web)"/>
    <w:basedOn w:val="a"/>
    <w:rsid w:val="000C44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ody Text Indent"/>
    <w:basedOn w:val="a"/>
    <w:link w:val="Char1"/>
    <w:unhideWhenUsed/>
    <w:rsid w:val="000C447B"/>
    <w:pPr>
      <w:ind w:firstLine="630"/>
    </w:pPr>
    <w:rPr>
      <w:rFonts w:ascii="黑体" w:eastAsia="黑体" w:hAnsi="华文仿宋"/>
      <w:sz w:val="32"/>
    </w:rPr>
  </w:style>
  <w:style w:type="character" w:customStyle="1" w:styleId="Char1">
    <w:name w:val="正文文本缩进 Char"/>
    <w:basedOn w:val="a0"/>
    <w:link w:val="a6"/>
    <w:rsid w:val="000C447B"/>
    <w:rPr>
      <w:rFonts w:ascii="黑体" w:eastAsia="黑体" w:hAnsi="华文仿宋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4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447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447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447B"/>
    <w:rPr>
      <w:sz w:val="18"/>
      <w:szCs w:val="18"/>
    </w:rPr>
  </w:style>
  <w:style w:type="paragraph" w:styleId="a5">
    <w:name w:val="Normal (Web)"/>
    <w:basedOn w:val="a"/>
    <w:rsid w:val="000C447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ody Text Indent"/>
    <w:basedOn w:val="a"/>
    <w:link w:val="Char1"/>
    <w:unhideWhenUsed/>
    <w:rsid w:val="000C447B"/>
    <w:pPr>
      <w:ind w:firstLine="630"/>
    </w:pPr>
    <w:rPr>
      <w:rFonts w:ascii="黑体" w:eastAsia="黑体" w:hAnsi="华文仿宋"/>
      <w:sz w:val="32"/>
    </w:rPr>
  </w:style>
  <w:style w:type="character" w:customStyle="1" w:styleId="Char1">
    <w:name w:val="正文文本缩进 Char"/>
    <w:basedOn w:val="a0"/>
    <w:link w:val="a6"/>
    <w:rsid w:val="000C447B"/>
    <w:rPr>
      <w:rFonts w:ascii="黑体" w:eastAsia="黑体" w:hAnsi="华文仿宋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黄善波</dc:creator>
  <cp:keywords/>
  <dc:description/>
  <cp:lastModifiedBy>黄善波</cp:lastModifiedBy>
  <cp:revision>2</cp:revision>
  <dcterms:created xsi:type="dcterms:W3CDTF">2018-03-05T02:37:00Z</dcterms:created>
  <dcterms:modified xsi:type="dcterms:W3CDTF">2018-03-05T02:38:00Z</dcterms:modified>
</cp:coreProperties>
</file>