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8D" w:rsidRPr="00236E8D" w:rsidRDefault="00010643" w:rsidP="00236E8D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表</w:t>
      </w:r>
      <w:proofErr w:type="gramStart"/>
      <w:r>
        <w:rPr>
          <w:rFonts w:hint="eastAsia"/>
          <w:b/>
          <w:sz w:val="24"/>
        </w:rPr>
        <w:t>一</w:t>
      </w:r>
      <w:proofErr w:type="gramEnd"/>
      <w:r>
        <w:rPr>
          <w:rFonts w:hint="eastAsia"/>
          <w:b/>
          <w:sz w:val="24"/>
        </w:rPr>
        <w:t>：</w:t>
      </w:r>
      <w:r w:rsidR="00236E8D" w:rsidRPr="00236E8D">
        <w:rPr>
          <w:rFonts w:hint="eastAsia"/>
          <w:b/>
          <w:sz w:val="24"/>
        </w:rPr>
        <w:t>青年基金一般项目</w:t>
      </w:r>
      <w:r w:rsidR="00DA2B3E">
        <w:rPr>
          <w:rFonts w:hint="eastAsia"/>
          <w:b/>
          <w:sz w:val="24"/>
        </w:rPr>
        <w:t>推荐</w:t>
      </w:r>
      <w:r w:rsidR="00236E8D" w:rsidRPr="00236E8D">
        <w:rPr>
          <w:rFonts w:hint="eastAsia"/>
          <w:b/>
          <w:sz w:val="24"/>
        </w:rPr>
        <w:t>清单</w:t>
      </w:r>
    </w:p>
    <w:tbl>
      <w:tblPr>
        <w:tblStyle w:val="a3"/>
        <w:tblpPr w:leftFromText="180" w:rightFromText="180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276"/>
        <w:gridCol w:w="1326"/>
      </w:tblGrid>
      <w:tr w:rsidR="00B42532" w:rsidTr="00B42532">
        <w:tc>
          <w:tcPr>
            <w:tcW w:w="817" w:type="dxa"/>
          </w:tcPr>
          <w:p w:rsidR="00B42532" w:rsidRPr="00B42532" w:rsidRDefault="00B42532" w:rsidP="00B42532">
            <w:pPr>
              <w:spacing w:line="360" w:lineRule="auto"/>
              <w:jc w:val="center"/>
              <w:rPr>
                <w:b/>
                <w:sz w:val="24"/>
              </w:rPr>
            </w:pPr>
            <w:r w:rsidRPr="00B42532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103" w:type="dxa"/>
          </w:tcPr>
          <w:p w:rsidR="00B42532" w:rsidRPr="00B42532" w:rsidRDefault="00B42532" w:rsidP="00B42532">
            <w:pPr>
              <w:spacing w:line="360" w:lineRule="auto"/>
              <w:jc w:val="center"/>
              <w:rPr>
                <w:b/>
                <w:sz w:val="24"/>
              </w:rPr>
            </w:pPr>
            <w:r w:rsidRPr="00B42532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276" w:type="dxa"/>
          </w:tcPr>
          <w:p w:rsidR="00B42532" w:rsidRPr="00B42532" w:rsidRDefault="00B42532" w:rsidP="00B4253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  <w:r w:rsidRPr="00B42532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326" w:type="dxa"/>
          </w:tcPr>
          <w:p w:rsidR="00B42532" w:rsidRPr="00B42532" w:rsidRDefault="00B42532" w:rsidP="00B4253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</w:t>
            </w:r>
            <w:r w:rsidRPr="00B42532">
              <w:rPr>
                <w:rFonts w:hint="eastAsia"/>
                <w:b/>
                <w:sz w:val="24"/>
              </w:rPr>
              <w:t>经费</w:t>
            </w:r>
            <w:r>
              <w:rPr>
                <w:rFonts w:hint="eastAsia"/>
                <w:b/>
                <w:sz w:val="24"/>
              </w:rPr>
              <w:t>（万元）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B42532" w:rsidRPr="005378B6" w:rsidRDefault="00B42532" w:rsidP="00B42532">
            <w:r w:rsidRPr="005378B6">
              <w:rPr>
                <w:rFonts w:hint="eastAsia"/>
              </w:rPr>
              <w:t>煤粉燃烧氮转化微观反应机理理论与实验研究</w:t>
            </w:r>
          </w:p>
        </w:tc>
        <w:tc>
          <w:tcPr>
            <w:tcW w:w="1276" w:type="dxa"/>
            <w:vAlign w:val="center"/>
          </w:tcPr>
          <w:p w:rsidR="00B42532" w:rsidRPr="00EF58D3" w:rsidRDefault="00B42532" w:rsidP="00B42532">
            <w:r w:rsidRPr="00EF58D3">
              <w:rPr>
                <w:rFonts w:hint="eastAsia"/>
              </w:rPr>
              <w:t>张秀霞</w:t>
            </w:r>
          </w:p>
        </w:tc>
        <w:tc>
          <w:tcPr>
            <w:tcW w:w="1326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11.8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B42532" w:rsidRPr="005378B6" w:rsidRDefault="00B42532" w:rsidP="00B42532">
            <w:r w:rsidRPr="005378B6">
              <w:rPr>
                <w:rFonts w:hint="eastAsia"/>
              </w:rPr>
              <w:t>海洋石油平台抗灾能力评价及灾变风险防控研究</w:t>
            </w:r>
          </w:p>
        </w:tc>
        <w:tc>
          <w:tcPr>
            <w:tcW w:w="1276" w:type="dxa"/>
            <w:vAlign w:val="center"/>
          </w:tcPr>
          <w:p w:rsidR="00B42532" w:rsidRPr="00EF58D3" w:rsidRDefault="00B42532" w:rsidP="00B42532">
            <w:r w:rsidRPr="00EF58D3">
              <w:rPr>
                <w:rFonts w:hint="eastAsia"/>
              </w:rPr>
              <w:t>林红</w:t>
            </w:r>
          </w:p>
        </w:tc>
        <w:tc>
          <w:tcPr>
            <w:tcW w:w="1326" w:type="dxa"/>
            <w:vAlign w:val="center"/>
          </w:tcPr>
          <w:p w:rsidR="00B42532" w:rsidRDefault="00B42532" w:rsidP="00B42532">
            <w:r w:rsidRPr="00A62FAD">
              <w:t>11.8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B42532" w:rsidRPr="005378B6" w:rsidRDefault="00B42532" w:rsidP="00B42532">
            <w:r w:rsidRPr="005378B6">
              <w:rPr>
                <w:rFonts w:hint="eastAsia"/>
              </w:rPr>
              <w:t>腐蚀</w:t>
            </w:r>
            <w:r w:rsidRPr="005378B6">
              <w:rPr>
                <w:rFonts w:hint="eastAsia"/>
              </w:rPr>
              <w:t>-</w:t>
            </w:r>
            <w:r w:rsidRPr="005378B6">
              <w:rPr>
                <w:rFonts w:hint="eastAsia"/>
              </w:rPr>
              <w:t>海洋地震动耦合作用下延寿期老龄导管架平台易损性研究</w:t>
            </w:r>
          </w:p>
        </w:tc>
        <w:tc>
          <w:tcPr>
            <w:tcW w:w="1276" w:type="dxa"/>
            <w:vAlign w:val="center"/>
          </w:tcPr>
          <w:p w:rsidR="00B42532" w:rsidRPr="00EF58D3" w:rsidRDefault="00B42532" w:rsidP="00B42532">
            <w:proofErr w:type="gramStart"/>
            <w:r w:rsidRPr="00EF58D3">
              <w:rPr>
                <w:rFonts w:hint="eastAsia"/>
              </w:rPr>
              <w:t>黄思凝</w:t>
            </w:r>
            <w:proofErr w:type="gramEnd"/>
          </w:p>
        </w:tc>
        <w:tc>
          <w:tcPr>
            <w:tcW w:w="1326" w:type="dxa"/>
            <w:vAlign w:val="center"/>
          </w:tcPr>
          <w:p w:rsidR="00B42532" w:rsidRDefault="00B42532" w:rsidP="00B42532">
            <w:r w:rsidRPr="00A62FAD">
              <w:t>11.8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B42532" w:rsidRPr="005378B6" w:rsidRDefault="00B42532" w:rsidP="00B42532">
            <w:r w:rsidRPr="005378B6">
              <w:rPr>
                <w:rFonts w:hint="eastAsia"/>
              </w:rPr>
              <w:t>太阳能耦合天然气分布式能源</w:t>
            </w:r>
            <w:proofErr w:type="gramStart"/>
            <w:r w:rsidRPr="005378B6">
              <w:rPr>
                <w:rFonts w:hint="eastAsia"/>
              </w:rPr>
              <w:t>冷热电</w:t>
            </w:r>
            <w:proofErr w:type="gramEnd"/>
            <w:r w:rsidRPr="005378B6">
              <w:rPr>
                <w:rFonts w:hint="eastAsia"/>
              </w:rPr>
              <w:t>联供全工况研究</w:t>
            </w:r>
          </w:p>
        </w:tc>
        <w:tc>
          <w:tcPr>
            <w:tcW w:w="1276" w:type="dxa"/>
            <w:vAlign w:val="center"/>
          </w:tcPr>
          <w:p w:rsidR="00B42532" w:rsidRPr="00EF58D3" w:rsidRDefault="00B42532" w:rsidP="00B42532">
            <w:r w:rsidRPr="00EF58D3">
              <w:rPr>
                <w:rFonts w:hint="eastAsia"/>
              </w:rPr>
              <w:t>徐春雯</w:t>
            </w:r>
          </w:p>
        </w:tc>
        <w:tc>
          <w:tcPr>
            <w:tcW w:w="1326" w:type="dxa"/>
            <w:vAlign w:val="center"/>
          </w:tcPr>
          <w:p w:rsidR="00B42532" w:rsidRDefault="00B42532" w:rsidP="00B42532">
            <w:r w:rsidRPr="00A62FAD">
              <w:t>11.8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B42532" w:rsidRPr="005378B6" w:rsidRDefault="00B42532" w:rsidP="00B42532">
            <w:r w:rsidRPr="005378B6">
              <w:rPr>
                <w:rFonts w:hint="eastAsia"/>
              </w:rPr>
              <w:t>直接式污水源热泵回收工业废水余热的关键问题研究</w:t>
            </w:r>
          </w:p>
        </w:tc>
        <w:tc>
          <w:tcPr>
            <w:tcW w:w="1276" w:type="dxa"/>
            <w:vAlign w:val="center"/>
          </w:tcPr>
          <w:p w:rsidR="00B42532" w:rsidRPr="00EF58D3" w:rsidRDefault="00B42532" w:rsidP="00B42532">
            <w:r w:rsidRPr="00EF58D3">
              <w:rPr>
                <w:rFonts w:hint="eastAsia"/>
              </w:rPr>
              <w:t>毛宁</w:t>
            </w:r>
          </w:p>
        </w:tc>
        <w:tc>
          <w:tcPr>
            <w:tcW w:w="1326" w:type="dxa"/>
            <w:vAlign w:val="center"/>
          </w:tcPr>
          <w:p w:rsidR="00B42532" w:rsidRDefault="00B42532" w:rsidP="00B42532">
            <w:r>
              <w:rPr>
                <w:rFonts w:hint="eastAsia"/>
              </w:rPr>
              <w:t>12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B42532" w:rsidRPr="005378B6" w:rsidRDefault="00B42532" w:rsidP="00B42532">
            <w:r w:rsidRPr="005378B6">
              <w:rPr>
                <w:rFonts w:hint="eastAsia"/>
              </w:rPr>
              <w:t>高层住宅区三维建筑景观格局及大气环境研究</w:t>
            </w:r>
          </w:p>
        </w:tc>
        <w:tc>
          <w:tcPr>
            <w:tcW w:w="1276" w:type="dxa"/>
            <w:vAlign w:val="center"/>
          </w:tcPr>
          <w:p w:rsidR="00B42532" w:rsidRPr="00EF58D3" w:rsidRDefault="00B42532" w:rsidP="00B42532">
            <w:r w:rsidRPr="00EF58D3">
              <w:rPr>
                <w:rFonts w:hint="eastAsia"/>
              </w:rPr>
              <w:t>张培峰</w:t>
            </w:r>
          </w:p>
        </w:tc>
        <w:tc>
          <w:tcPr>
            <w:tcW w:w="1326" w:type="dxa"/>
            <w:vAlign w:val="center"/>
          </w:tcPr>
          <w:p w:rsidR="00B42532" w:rsidRDefault="00B42532" w:rsidP="00B42532">
            <w:r w:rsidRPr="00A62FAD">
              <w:t>11.8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B42532" w:rsidRPr="005378B6" w:rsidRDefault="00B42532" w:rsidP="00B42532">
            <w:proofErr w:type="gramStart"/>
            <w:r w:rsidRPr="005378B6">
              <w:rPr>
                <w:rFonts w:hint="eastAsia"/>
              </w:rPr>
              <w:t>水力压裂缝网形成</w:t>
            </w:r>
            <w:proofErr w:type="gramEnd"/>
            <w:r w:rsidRPr="005378B6">
              <w:rPr>
                <w:rFonts w:hint="eastAsia"/>
              </w:rPr>
              <w:t>机理基础研究和离散元数值模拟</w:t>
            </w:r>
          </w:p>
        </w:tc>
        <w:tc>
          <w:tcPr>
            <w:tcW w:w="1276" w:type="dxa"/>
            <w:vAlign w:val="center"/>
          </w:tcPr>
          <w:p w:rsidR="00B42532" w:rsidRPr="00EF58D3" w:rsidRDefault="00B42532" w:rsidP="00B42532">
            <w:r w:rsidRPr="00EF58D3">
              <w:rPr>
                <w:rFonts w:hint="eastAsia"/>
              </w:rPr>
              <w:t>杨文东</w:t>
            </w:r>
          </w:p>
        </w:tc>
        <w:tc>
          <w:tcPr>
            <w:tcW w:w="1326" w:type="dxa"/>
            <w:vAlign w:val="center"/>
          </w:tcPr>
          <w:p w:rsidR="00B42532" w:rsidRDefault="00B42532" w:rsidP="00B42532">
            <w:r w:rsidRPr="00A62FAD">
              <w:t>11.8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B42532" w:rsidRPr="005378B6" w:rsidRDefault="00B42532" w:rsidP="00B42532">
            <w:r w:rsidRPr="005378B6">
              <w:rPr>
                <w:rFonts w:hint="eastAsia"/>
              </w:rPr>
              <w:t>基于纳米尺度多孔介质内甲烷水合物生成的吸附驱动机理研究</w:t>
            </w:r>
          </w:p>
        </w:tc>
        <w:tc>
          <w:tcPr>
            <w:tcW w:w="1276" w:type="dxa"/>
            <w:vAlign w:val="center"/>
          </w:tcPr>
          <w:p w:rsidR="00B42532" w:rsidRPr="00EF58D3" w:rsidRDefault="00B42532" w:rsidP="00B42532">
            <w:r w:rsidRPr="00EF58D3">
              <w:rPr>
                <w:rFonts w:hint="eastAsia"/>
              </w:rPr>
              <w:t>陈树军</w:t>
            </w:r>
          </w:p>
        </w:tc>
        <w:tc>
          <w:tcPr>
            <w:tcW w:w="1326" w:type="dxa"/>
            <w:vAlign w:val="center"/>
          </w:tcPr>
          <w:p w:rsidR="00B42532" w:rsidRDefault="00B42532" w:rsidP="00B42532">
            <w:r w:rsidRPr="00A62FAD">
              <w:t>11.8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B42532" w:rsidRPr="005378B6" w:rsidRDefault="00B42532" w:rsidP="00B42532">
            <w:r w:rsidRPr="005378B6">
              <w:rPr>
                <w:rFonts w:hint="eastAsia"/>
              </w:rPr>
              <w:t>考虑相邻罐体影响的地基</w:t>
            </w:r>
            <w:proofErr w:type="gramStart"/>
            <w:r w:rsidRPr="005378B6">
              <w:rPr>
                <w:rFonts w:hint="eastAsia"/>
              </w:rPr>
              <w:t>与罐液体系</w:t>
            </w:r>
            <w:proofErr w:type="gramEnd"/>
            <w:r w:rsidRPr="005378B6">
              <w:rPr>
                <w:rFonts w:hint="eastAsia"/>
              </w:rPr>
              <w:t>动力相互作用机理研究</w:t>
            </w:r>
          </w:p>
        </w:tc>
        <w:tc>
          <w:tcPr>
            <w:tcW w:w="1276" w:type="dxa"/>
            <w:vAlign w:val="center"/>
          </w:tcPr>
          <w:p w:rsidR="00B42532" w:rsidRPr="00EF58D3" w:rsidRDefault="00B42532" w:rsidP="00B42532">
            <w:r w:rsidRPr="00EF58D3">
              <w:rPr>
                <w:rFonts w:hint="eastAsia"/>
              </w:rPr>
              <w:t>张如林</w:t>
            </w:r>
          </w:p>
        </w:tc>
        <w:tc>
          <w:tcPr>
            <w:tcW w:w="1326" w:type="dxa"/>
            <w:vAlign w:val="center"/>
          </w:tcPr>
          <w:p w:rsidR="00B42532" w:rsidRDefault="00B42532" w:rsidP="00B42532">
            <w:r w:rsidRPr="00A62FAD">
              <w:t>11.8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B42532" w:rsidRPr="005378B6" w:rsidRDefault="00B42532" w:rsidP="00B42532">
            <w:r w:rsidRPr="005378B6">
              <w:rPr>
                <w:rFonts w:hint="eastAsia"/>
              </w:rPr>
              <w:t>海上含油污水磁场协同电絮凝净化机理研究</w:t>
            </w:r>
          </w:p>
        </w:tc>
        <w:tc>
          <w:tcPr>
            <w:tcW w:w="1276" w:type="dxa"/>
            <w:vAlign w:val="center"/>
          </w:tcPr>
          <w:p w:rsidR="00B42532" w:rsidRPr="00EF58D3" w:rsidRDefault="00B42532" w:rsidP="00B42532">
            <w:r w:rsidRPr="00EF58D3">
              <w:rPr>
                <w:rFonts w:hint="eastAsia"/>
              </w:rPr>
              <w:t>刘杨</w:t>
            </w:r>
          </w:p>
        </w:tc>
        <w:tc>
          <w:tcPr>
            <w:tcW w:w="1326" w:type="dxa"/>
            <w:vAlign w:val="center"/>
          </w:tcPr>
          <w:p w:rsidR="00B42532" w:rsidRDefault="00B42532" w:rsidP="00B42532">
            <w:r w:rsidRPr="00A62FAD">
              <w:t>11.8</w:t>
            </w:r>
          </w:p>
        </w:tc>
      </w:tr>
      <w:tr w:rsidR="00B42532" w:rsidTr="00B42532">
        <w:tc>
          <w:tcPr>
            <w:tcW w:w="817" w:type="dxa"/>
            <w:vAlign w:val="center"/>
          </w:tcPr>
          <w:p w:rsidR="00B42532" w:rsidRDefault="00B42532" w:rsidP="00B425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B42532" w:rsidRDefault="00B42532" w:rsidP="00B42532">
            <w:r w:rsidRPr="005378B6">
              <w:rPr>
                <w:rFonts w:hint="eastAsia"/>
              </w:rPr>
              <w:t>随机激励下约束层阻尼结构声辐射分析及拓扑优化设计研究</w:t>
            </w:r>
          </w:p>
        </w:tc>
        <w:tc>
          <w:tcPr>
            <w:tcW w:w="1276" w:type="dxa"/>
            <w:vAlign w:val="center"/>
          </w:tcPr>
          <w:p w:rsidR="00B42532" w:rsidRDefault="00B42532" w:rsidP="00B42532">
            <w:r w:rsidRPr="00EF58D3">
              <w:rPr>
                <w:rFonts w:hint="eastAsia"/>
              </w:rPr>
              <w:t>刘宝山</w:t>
            </w:r>
          </w:p>
        </w:tc>
        <w:tc>
          <w:tcPr>
            <w:tcW w:w="1326" w:type="dxa"/>
            <w:vAlign w:val="center"/>
          </w:tcPr>
          <w:p w:rsidR="00B42532" w:rsidRDefault="00B42532" w:rsidP="00B42532">
            <w:r w:rsidRPr="00A62FAD">
              <w:t>11.8</w:t>
            </w:r>
          </w:p>
        </w:tc>
      </w:tr>
    </w:tbl>
    <w:p w:rsidR="00B42532" w:rsidRDefault="00B42532" w:rsidP="005E40BA">
      <w:pPr>
        <w:spacing w:line="360" w:lineRule="auto"/>
        <w:ind w:firstLine="420"/>
        <w:rPr>
          <w:b/>
          <w:sz w:val="24"/>
        </w:rPr>
      </w:pPr>
    </w:p>
    <w:p w:rsidR="00B42532" w:rsidRDefault="00010643" w:rsidP="005E40BA">
      <w:pPr>
        <w:spacing w:line="36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表二：</w:t>
      </w:r>
      <w:r w:rsidR="00B42532">
        <w:rPr>
          <w:rFonts w:hint="eastAsia"/>
          <w:b/>
          <w:sz w:val="24"/>
        </w:rPr>
        <w:t>研究生创新基金</w:t>
      </w:r>
      <w:r w:rsidR="005D06BE">
        <w:rPr>
          <w:rFonts w:hint="eastAsia"/>
          <w:b/>
          <w:sz w:val="24"/>
        </w:rPr>
        <w:t>项目</w:t>
      </w:r>
      <w:r w:rsidR="00DA2B3E">
        <w:rPr>
          <w:rFonts w:hint="eastAsia"/>
          <w:b/>
          <w:sz w:val="24"/>
        </w:rPr>
        <w:t>推荐清单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276"/>
        <w:gridCol w:w="1326"/>
      </w:tblGrid>
      <w:tr w:rsidR="00B42532" w:rsidTr="00652F90">
        <w:tc>
          <w:tcPr>
            <w:tcW w:w="817" w:type="dxa"/>
            <w:vAlign w:val="center"/>
          </w:tcPr>
          <w:p w:rsidR="00B42532" w:rsidRDefault="00B42532" w:rsidP="00652F9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103" w:type="dxa"/>
            <w:vAlign w:val="center"/>
          </w:tcPr>
          <w:p w:rsidR="00B42532" w:rsidRDefault="00B42532" w:rsidP="00652F9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B42532" w:rsidRDefault="00B42532" w:rsidP="00652F9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326" w:type="dxa"/>
            <w:vAlign w:val="center"/>
          </w:tcPr>
          <w:p w:rsidR="00B42532" w:rsidRDefault="00B42532" w:rsidP="00652F9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立项经费（万元）</w:t>
            </w:r>
          </w:p>
        </w:tc>
      </w:tr>
      <w:tr w:rsidR="00B42532" w:rsidRPr="00652F90" w:rsidTr="00652F90">
        <w:tc>
          <w:tcPr>
            <w:tcW w:w="817" w:type="dxa"/>
            <w:vAlign w:val="center"/>
          </w:tcPr>
          <w:p w:rsidR="00B42532" w:rsidRPr="00652F90" w:rsidRDefault="00B42532" w:rsidP="00652F90">
            <w:pPr>
              <w:spacing w:line="360" w:lineRule="auto"/>
              <w:rPr>
                <w:sz w:val="24"/>
              </w:rPr>
            </w:pPr>
            <w:r w:rsidRPr="00652F90">
              <w:rPr>
                <w:rFonts w:hint="eastAsia"/>
                <w:sz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B42532" w:rsidRPr="00652F90" w:rsidRDefault="00B42532" w:rsidP="00652F90">
            <w:r w:rsidRPr="00652F90">
              <w:rPr>
                <w:rFonts w:hint="eastAsia"/>
              </w:rPr>
              <w:t>交流干扰下涂层失效与金属腐蚀过程研究</w:t>
            </w:r>
          </w:p>
        </w:tc>
        <w:tc>
          <w:tcPr>
            <w:tcW w:w="1276" w:type="dxa"/>
            <w:vAlign w:val="center"/>
          </w:tcPr>
          <w:p w:rsidR="00B42532" w:rsidRPr="00652F90" w:rsidRDefault="00B42532" w:rsidP="00652F90">
            <w:r w:rsidRPr="00652F90">
              <w:rPr>
                <w:rFonts w:hint="eastAsia"/>
              </w:rPr>
              <w:t>杨超</w:t>
            </w:r>
          </w:p>
        </w:tc>
        <w:tc>
          <w:tcPr>
            <w:tcW w:w="1326" w:type="dxa"/>
            <w:vAlign w:val="center"/>
          </w:tcPr>
          <w:p w:rsidR="00B42532" w:rsidRPr="00652F90" w:rsidRDefault="00652F90" w:rsidP="00652F90">
            <w:pPr>
              <w:spacing w:line="360" w:lineRule="auto"/>
              <w:rPr>
                <w:sz w:val="24"/>
              </w:rPr>
            </w:pPr>
            <w:r w:rsidRPr="00652F90">
              <w:rPr>
                <w:rFonts w:hint="eastAsia"/>
                <w:sz w:val="24"/>
              </w:rPr>
              <w:t>1.25</w:t>
            </w:r>
          </w:p>
        </w:tc>
      </w:tr>
      <w:tr w:rsidR="00652F90" w:rsidRPr="00652F90" w:rsidTr="00687F4A">
        <w:tc>
          <w:tcPr>
            <w:tcW w:w="817" w:type="dxa"/>
            <w:vAlign w:val="center"/>
          </w:tcPr>
          <w:p w:rsidR="00652F90" w:rsidRPr="00652F90" w:rsidRDefault="00652F90" w:rsidP="00652F90">
            <w:pPr>
              <w:spacing w:line="360" w:lineRule="auto"/>
              <w:rPr>
                <w:sz w:val="24"/>
              </w:rPr>
            </w:pPr>
            <w:r w:rsidRPr="00652F90">
              <w:rPr>
                <w:rFonts w:hint="eastAsia"/>
                <w:sz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水下油气管线微孔泄漏及扩散特性研究</w:t>
            </w:r>
          </w:p>
        </w:tc>
        <w:tc>
          <w:tcPr>
            <w:tcW w:w="1276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孙媛</w:t>
            </w:r>
          </w:p>
        </w:tc>
        <w:tc>
          <w:tcPr>
            <w:tcW w:w="1326" w:type="dxa"/>
          </w:tcPr>
          <w:p w:rsidR="00652F90" w:rsidRPr="00652F90" w:rsidRDefault="00652F90">
            <w:r w:rsidRPr="00652F90">
              <w:t>1.25</w:t>
            </w:r>
          </w:p>
        </w:tc>
      </w:tr>
      <w:tr w:rsidR="00652F90" w:rsidRPr="00652F90" w:rsidTr="00687F4A">
        <w:tc>
          <w:tcPr>
            <w:tcW w:w="817" w:type="dxa"/>
            <w:vAlign w:val="center"/>
          </w:tcPr>
          <w:p w:rsidR="00652F90" w:rsidRPr="00652F90" w:rsidRDefault="00652F90" w:rsidP="00652F90">
            <w:pPr>
              <w:spacing w:line="360" w:lineRule="auto"/>
              <w:rPr>
                <w:sz w:val="24"/>
              </w:rPr>
            </w:pPr>
            <w:r w:rsidRPr="00652F90">
              <w:rPr>
                <w:rFonts w:hint="eastAsia"/>
                <w:sz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FLNG</w:t>
            </w:r>
            <w:r w:rsidRPr="00652F90">
              <w:rPr>
                <w:rFonts w:hint="eastAsia"/>
              </w:rPr>
              <w:t>绕管式</w:t>
            </w:r>
            <w:proofErr w:type="gramStart"/>
            <w:r w:rsidRPr="00652F90">
              <w:rPr>
                <w:rFonts w:hint="eastAsia"/>
              </w:rPr>
              <w:t>换热器壳侧流动</w:t>
            </w:r>
            <w:proofErr w:type="gramEnd"/>
            <w:r w:rsidRPr="00652F90">
              <w:rPr>
                <w:rFonts w:hint="eastAsia"/>
              </w:rPr>
              <w:t>与传热特性研究</w:t>
            </w:r>
          </w:p>
        </w:tc>
        <w:tc>
          <w:tcPr>
            <w:tcW w:w="1276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孙崇正</w:t>
            </w:r>
          </w:p>
        </w:tc>
        <w:tc>
          <w:tcPr>
            <w:tcW w:w="1326" w:type="dxa"/>
          </w:tcPr>
          <w:p w:rsidR="00652F90" w:rsidRPr="00652F90" w:rsidRDefault="00652F90">
            <w:r w:rsidRPr="00652F90">
              <w:t>1.25</w:t>
            </w:r>
          </w:p>
        </w:tc>
      </w:tr>
      <w:tr w:rsidR="00652F90" w:rsidRPr="00652F90" w:rsidTr="00687F4A">
        <w:tc>
          <w:tcPr>
            <w:tcW w:w="817" w:type="dxa"/>
            <w:vAlign w:val="center"/>
          </w:tcPr>
          <w:p w:rsidR="00652F90" w:rsidRPr="00652F90" w:rsidRDefault="00652F90" w:rsidP="00652F90">
            <w:pPr>
              <w:spacing w:line="360" w:lineRule="auto"/>
              <w:rPr>
                <w:sz w:val="24"/>
              </w:rPr>
            </w:pPr>
            <w:r w:rsidRPr="00652F90">
              <w:rPr>
                <w:rFonts w:hint="eastAsia"/>
                <w:sz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轻</w:t>
            </w:r>
            <w:proofErr w:type="gramStart"/>
            <w:r w:rsidRPr="00652F90">
              <w:rPr>
                <w:rFonts w:hint="eastAsia"/>
              </w:rPr>
              <w:t>组分对胶凝</w:t>
            </w:r>
            <w:proofErr w:type="gramEnd"/>
            <w:r w:rsidRPr="00652F90">
              <w:rPr>
                <w:rFonts w:hint="eastAsia"/>
              </w:rPr>
              <w:t>原油流变性影响机理研究</w:t>
            </w:r>
          </w:p>
        </w:tc>
        <w:tc>
          <w:tcPr>
            <w:tcW w:w="1276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李秉繁</w:t>
            </w:r>
          </w:p>
        </w:tc>
        <w:tc>
          <w:tcPr>
            <w:tcW w:w="1326" w:type="dxa"/>
          </w:tcPr>
          <w:p w:rsidR="00652F90" w:rsidRPr="00652F90" w:rsidRDefault="00652F90">
            <w:r w:rsidRPr="00652F90">
              <w:t>1.25</w:t>
            </w:r>
          </w:p>
        </w:tc>
      </w:tr>
      <w:tr w:rsidR="00652F90" w:rsidRPr="00652F90" w:rsidTr="00687F4A">
        <w:tc>
          <w:tcPr>
            <w:tcW w:w="817" w:type="dxa"/>
            <w:vAlign w:val="center"/>
          </w:tcPr>
          <w:p w:rsidR="00652F90" w:rsidRPr="00652F90" w:rsidRDefault="00652F90" w:rsidP="00652F90">
            <w:pPr>
              <w:spacing w:line="360" w:lineRule="auto"/>
              <w:rPr>
                <w:sz w:val="24"/>
              </w:rPr>
            </w:pPr>
            <w:r w:rsidRPr="00652F90">
              <w:rPr>
                <w:rFonts w:hint="eastAsia"/>
                <w:sz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基于</w:t>
            </w:r>
            <w:r w:rsidRPr="00652F90">
              <w:rPr>
                <w:rFonts w:hint="eastAsia"/>
              </w:rPr>
              <w:t>CTOD/CTOA</w:t>
            </w:r>
            <w:r w:rsidRPr="00652F90">
              <w:rPr>
                <w:rFonts w:hint="eastAsia"/>
              </w:rPr>
              <w:t>的</w:t>
            </w:r>
            <w:r w:rsidRPr="00652F90">
              <w:rPr>
                <w:rFonts w:hint="eastAsia"/>
              </w:rPr>
              <w:t>X80</w:t>
            </w:r>
            <w:r w:rsidRPr="00652F90">
              <w:rPr>
                <w:rFonts w:hint="eastAsia"/>
              </w:rPr>
              <w:t>管道断裂控制研究</w:t>
            </w:r>
          </w:p>
        </w:tc>
        <w:tc>
          <w:tcPr>
            <w:tcW w:w="1276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甄莹</w:t>
            </w:r>
          </w:p>
        </w:tc>
        <w:tc>
          <w:tcPr>
            <w:tcW w:w="1326" w:type="dxa"/>
          </w:tcPr>
          <w:p w:rsidR="00652F90" w:rsidRPr="00652F90" w:rsidRDefault="00652F90">
            <w:r w:rsidRPr="00652F90">
              <w:t>1.25</w:t>
            </w:r>
          </w:p>
        </w:tc>
      </w:tr>
      <w:tr w:rsidR="00652F90" w:rsidRPr="00652F90" w:rsidTr="00687F4A">
        <w:tc>
          <w:tcPr>
            <w:tcW w:w="817" w:type="dxa"/>
            <w:vAlign w:val="center"/>
          </w:tcPr>
          <w:p w:rsidR="00652F90" w:rsidRPr="00652F90" w:rsidRDefault="00652F90" w:rsidP="00652F90">
            <w:pPr>
              <w:spacing w:line="360" w:lineRule="auto"/>
              <w:rPr>
                <w:sz w:val="24"/>
              </w:rPr>
            </w:pPr>
            <w:r w:rsidRPr="00652F90">
              <w:rPr>
                <w:rFonts w:hint="eastAsia"/>
                <w:sz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水合物开采井壁稳定性研究</w:t>
            </w:r>
          </w:p>
        </w:tc>
        <w:tc>
          <w:tcPr>
            <w:tcW w:w="1276" w:type="dxa"/>
            <w:vAlign w:val="center"/>
          </w:tcPr>
          <w:p w:rsidR="00652F90" w:rsidRPr="00652F90" w:rsidRDefault="00652F90" w:rsidP="00652F90">
            <w:proofErr w:type="gramStart"/>
            <w:r w:rsidRPr="00652F90">
              <w:rPr>
                <w:rFonts w:hint="eastAsia"/>
              </w:rPr>
              <w:t>杨流松</w:t>
            </w:r>
            <w:proofErr w:type="gramEnd"/>
          </w:p>
        </w:tc>
        <w:tc>
          <w:tcPr>
            <w:tcW w:w="1326" w:type="dxa"/>
          </w:tcPr>
          <w:p w:rsidR="00652F90" w:rsidRPr="00652F90" w:rsidRDefault="00652F90">
            <w:r w:rsidRPr="00652F90">
              <w:t>1.25</w:t>
            </w:r>
          </w:p>
        </w:tc>
      </w:tr>
      <w:tr w:rsidR="00652F90" w:rsidRPr="00652F90" w:rsidTr="00687F4A">
        <w:tc>
          <w:tcPr>
            <w:tcW w:w="817" w:type="dxa"/>
            <w:vAlign w:val="center"/>
          </w:tcPr>
          <w:p w:rsidR="00652F90" w:rsidRPr="00652F90" w:rsidRDefault="00652F90" w:rsidP="00652F90">
            <w:pPr>
              <w:spacing w:line="360" w:lineRule="auto"/>
              <w:rPr>
                <w:sz w:val="24"/>
              </w:rPr>
            </w:pPr>
            <w:r w:rsidRPr="00652F90">
              <w:rPr>
                <w:rFonts w:hint="eastAsia"/>
                <w:sz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地下储气库井注采过程关键力学问题研究</w:t>
            </w:r>
          </w:p>
        </w:tc>
        <w:tc>
          <w:tcPr>
            <w:tcW w:w="1276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闫行</w:t>
            </w:r>
          </w:p>
        </w:tc>
        <w:tc>
          <w:tcPr>
            <w:tcW w:w="1326" w:type="dxa"/>
          </w:tcPr>
          <w:p w:rsidR="00652F90" w:rsidRPr="00652F90" w:rsidRDefault="00652F90">
            <w:r w:rsidRPr="00652F90">
              <w:t>1.25</w:t>
            </w:r>
          </w:p>
        </w:tc>
      </w:tr>
      <w:tr w:rsidR="00652F90" w:rsidRPr="00652F90" w:rsidTr="00687F4A">
        <w:tc>
          <w:tcPr>
            <w:tcW w:w="817" w:type="dxa"/>
            <w:vAlign w:val="center"/>
          </w:tcPr>
          <w:p w:rsidR="00652F90" w:rsidRPr="00652F90" w:rsidRDefault="00652F90" w:rsidP="00652F90">
            <w:pPr>
              <w:spacing w:line="360" w:lineRule="auto"/>
              <w:rPr>
                <w:sz w:val="24"/>
              </w:rPr>
            </w:pPr>
            <w:r w:rsidRPr="00652F90">
              <w:rPr>
                <w:rFonts w:hint="eastAsia"/>
                <w:sz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652F90" w:rsidRPr="00652F90" w:rsidRDefault="00652F90" w:rsidP="00652F90">
            <w:proofErr w:type="gramStart"/>
            <w:r w:rsidRPr="00652F90">
              <w:rPr>
                <w:rFonts w:hint="eastAsia"/>
              </w:rPr>
              <w:t>近井区域</w:t>
            </w:r>
            <w:proofErr w:type="gramEnd"/>
            <w:r w:rsidRPr="00652F90">
              <w:rPr>
                <w:rFonts w:hint="eastAsia"/>
              </w:rPr>
              <w:t>天然气水合物</w:t>
            </w:r>
            <w:proofErr w:type="gramStart"/>
            <w:r w:rsidRPr="00652F90">
              <w:rPr>
                <w:rFonts w:hint="eastAsia"/>
              </w:rPr>
              <w:t>分解能质传递</w:t>
            </w:r>
            <w:proofErr w:type="gramEnd"/>
            <w:r w:rsidRPr="00652F90">
              <w:rPr>
                <w:rFonts w:hint="eastAsia"/>
              </w:rPr>
              <w:t>基础研究</w:t>
            </w:r>
          </w:p>
        </w:tc>
        <w:tc>
          <w:tcPr>
            <w:tcW w:w="1276" w:type="dxa"/>
            <w:vAlign w:val="center"/>
          </w:tcPr>
          <w:p w:rsidR="00652F90" w:rsidRPr="00652F90" w:rsidRDefault="00652F90" w:rsidP="00652F90">
            <w:r w:rsidRPr="00652F90">
              <w:rPr>
                <w:rFonts w:hint="eastAsia"/>
              </w:rPr>
              <w:t>李佳</w:t>
            </w:r>
          </w:p>
        </w:tc>
        <w:tc>
          <w:tcPr>
            <w:tcW w:w="1326" w:type="dxa"/>
          </w:tcPr>
          <w:p w:rsidR="00652F90" w:rsidRPr="00652F90" w:rsidRDefault="00652F90">
            <w:r w:rsidRPr="00652F90">
              <w:t>1.25</w:t>
            </w:r>
          </w:p>
        </w:tc>
      </w:tr>
    </w:tbl>
    <w:p w:rsidR="00B42532" w:rsidRPr="00B42532" w:rsidRDefault="00B42532" w:rsidP="005E40BA">
      <w:pPr>
        <w:spacing w:line="360" w:lineRule="auto"/>
        <w:ind w:firstLine="420"/>
        <w:rPr>
          <w:b/>
          <w:sz w:val="24"/>
        </w:rPr>
      </w:pPr>
    </w:p>
    <w:sectPr w:rsidR="00B42532" w:rsidRPr="00B42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5A" w:rsidRDefault="00076A5A" w:rsidP="00236E8D">
      <w:r>
        <w:separator/>
      </w:r>
    </w:p>
  </w:endnote>
  <w:endnote w:type="continuationSeparator" w:id="0">
    <w:p w:rsidR="00076A5A" w:rsidRDefault="00076A5A" w:rsidP="0023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5A" w:rsidRDefault="00076A5A" w:rsidP="00236E8D">
      <w:r>
        <w:separator/>
      </w:r>
    </w:p>
  </w:footnote>
  <w:footnote w:type="continuationSeparator" w:id="0">
    <w:p w:rsidR="00076A5A" w:rsidRDefault="00076A5A" w:rsidP="00236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6B"/>
    <w:rsid w:val="00010643"/>
    <w:rsid w:val="00076A5A"/>
    <w:rsid w:val="00103098"/>
    <w:rsid w:val="00236E8D"/>
    <w:rsid w:val="00273BFB"/>
    <w:rsid w:val="005D06BE"/>
    <w:rsid w:val="005E40BA"/>
    <w:rsid w:val="00610D78"/>
    <w:rsid w:val="00652F90"/>
    <w:rsid w:val="006B7B6B"/>
    <w:rsid w:val="006E25A2"/>
    <w:rsid w:val="0071156B"/>
    <w:rsid w:val="007B175C"/>
    <w:rsid w:val="009B55F3"/>
    <w:rsid w:val="00A713B1"/>
    <w:rsid w:val="00B42532"/>
    <w:rsid w:val="00DA2B3E"/>
    <w:rsid w:val="00E1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6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6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6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6E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6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6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6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6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2018-01-04T00:13:00Z</dcterms:created>
  <dcterms:modified xsi:type="dcterms:W3CDTF">2018-01-04T03:45:00Z</dcterms:modified>
</cp:coreProperties>
</file>