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678" w:rsidRPr="00396678" w:rsidRDefault="00396678" w:rsidP="00396678">
      <w:pPr>
        <w:pStyle w:val="a5"/>
        <w:spacing w:after="0" w:afterAutospacing="0"/>
        <w:ind w:firstLine="562"/>
        <w:jc w:val="center"/>
        <w:rPr>
          <w:rFonts w:ascii="微软雅黑" w:eastAsia="微软雅黑" w:hAnsi="微软雅黑" w:hint="eastAsia"/>
          <w:b/>
          <w:color w:val="000000"/>
          <w:sz w:val="27"/>
          <w:szCs w:val="27"/>
        </w:rPr>
      </w:pPr>
      <w:r w:rsidRPr="00396678">
        <w:rPr>
          <w:rFonts w:ascii="微软雅黑" w:eastAsia="微软雅黑" w:hAnsi="微软雅黑" w:hint="eastAsia"/>
          <w:b/>
          <w:color w:val="000000"/>
          <w:sz w:val="27"/>
          <w:szCs w:val="27"/>
        </w:rPr>
        <w:t>转专业</w:t>
      </w:r>
      <w:r w:rsidRPr="00396678">
        <w:rPr>
          <w:rFonts w:ascii="微软雅黑" w:eastAsia="微软雅黑" w:hAnsi="微软雅黑"/>
          <w:b/>
          <w:color w:val="000000"/>
          <w:sz w:val="27"/>
          <w:szCs w:val="27"/>
        </w:rPr>
        <w:t>汇总</w:t>
      </w:r>
      <w:bookmarkStart w:id="0" w:name="_GoBack"/>
      <w:bookmarkEnd w:id="0"/>
      <w:r w:rsidRPr="00396678">
        <w:rPr>
          <w:rFonts w:ascii="微软雅黑" w:eastAsia="微软雅黑" w:hAnsi="微软雅黑"/>
          <w:b/>
          <w:color w:val="000000"/>
          <w:sz w:val="27"/>
          <w:szCs w:val="27"/>
        </w:rPr>
        <w:t>表流程</w:t>
      </w:r>
    </w:p>
    <w:p w:rsidR="00AD7A9B" w:rsidRDefault="00AD7A9B" w:rsidP="00AD7A9B">
      <w:pPr>
        <w:pStyle w:val="a5"/>
        <w:spacing w:after="0" w:afterAutospacing="0"/>
        <w:ind w:firstLine="562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1.</w:t>
      </w:r>
      <w:r>
        <w:rPr>
          <w:rFonts w:ascii="simsun" w:eastAsia="微软雅黑" w:hAnsi="simsun"/>
          <w:color w:val="000000"/>
          <w:sz w:val="27"/>
          <w:szCs w:val="27"/>
        </w:rPr>
        <w:t>手机端审核</w:t>
      </w:r>
    </w:p>
    <w:p w:rsidR="00AD7A9B" w:rsidRDefault="00AD7A9B" w:rsidP="00AD7A9B">
      <w:pPr>
        <w:pStyle w:val="a5"/>
        <w:spacing w:after="0" w:afterAutospacing="0"/>
        <w:ind w:firstLine="562"/>
        <w:rPr>
          <w:rFonts w:ascii="微软雅黑" w:eastAsia="微软雅黑" w:hAnsi="微软雅黑"/>
          <w:color w:val="000000"/>
        </w:rPr>
      </w:pPr>
      <w:r>
        <w:rPr>
          <w:rFonts w:ascii="simsun" w:eastAsia="微软雅黑" w:hAnsi="simsun"/>
          <w:color w:val="000000"/>
          <w:sz w:val="27"/>
          <w:szCs w:val="27"/>
        </w:rPr>
        <w:t>微信企业号，收到审批提醒消息点击审批，或进入微信企业号【中国石油大学】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-</w:t>
      </w:r>
      <w:r>
        <w:rPr>
          <w:rFonts w:ascii="simsun" w:eastAsia="微软雅黑" w:hAnsi="simsun"/>
          <w:color w:val="000000"/>
          <w:sz w:val="27"/>
          <w:szCs w:val="27"/>
        </w:rPr>
        <w:t>【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e</w:t>
      </w:r>
      <w:r>
        <w:rPr>
          <w:rFonts w:ascii="simsun" w:eastAsia="微软雅黑" w:hAnsi="simsun"/>
          <w:color w:val="000000"/>
          <w:sz w:val="27"/>
          <w:szCs w:val="27"/>
        </w:rPr>
        <w:t>站通】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--</w:t>
      </w:r>
      <w:r>
        <w:rPr>
          <w:rFonts w:ascii="simsun" w:eastAsia="微软雅黑" w:hAnsi="simsun"/>
          <w:color w:val="000000"/>
          <w:sz w:val="27"/>
          <w:szCs w:val="27"/>
        </w:rPr>
        <w:t>【我的</w:t>
      </w:r>
      <w:r>
        <w:rPr>
          <w:rFonts w:ascii="simsun" w:eastAsia="微软雅黑" w:hAnsi="simsun" w:hint="eastAsia"/>
          <w:color w:val="000000"/>
          <w:sz w:val="27"/>
          <w:szCs w:val="27"/>
        </w:rPr>
        <w:t>事项</w:t>
      </w:r>
      <w:r>
        <w:rPr>
          <w:rFonts w:ascii="simsun" w:eastAsia="微软雅黑" w:hAnsi="simsun"/>
          <w:color w:val="000000"/>
          <w:sz w:val="27"/>
          <w:szCs w:val="27"/>
        </w:rPr>
        <w:t>】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--</w:t>
      </w:r>
      <w:r>
        <w:rPr>
          <w:rFonts w:ascii="simsun" w:eastAsia="微软雅黑" w:hAnsi="simsun"/>
          <w:color w:val="000000"/>
          <w:sz w:val="27"/>
          <w:szCs w:val="27"/>
        </w:rPr>
        <w:t>【我的审批】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--</w:t>
      </w:r>
      <w:r>
        <w:rPr>
          <w:rFonts w:ascii="simsun" w:eastAsia="微软雅黑" w:hAnsi="simsun"/>
          <w:color w:val="000000"/>
          <w:sz w:val="27"/>
          <w:szCs w:val="27"/>
        </w:rPr>
        <w:t>【</w:t>
      </w:r>
      <w:r>
        <w:rPr>
          <w:rFonts w:ascii="simsun" w:eastAsia="微软雅黑" w:hAnsi="simsun" w:hint="eastAsia"/>
          <w:color w:val="000000"/>
          <w:sz w:val="27"/>
          <w:szCs w:val="27"/>
        </w:rPr>
        <w:t>数据中心</w:t>
      </w:r>
      <w:r>
        <w:rPr>
          <w:rFonts w:ascii="simsun" w:eastAsia="微软雅黑" w:hAnsi="simsun"/>
          <w:color w:val="000000"/>
          <w:sz w:val="27"/>
          <w:szCs w:val="27"/>
        </w:rPr>
        <w:t>】，</w:t>
      </w:r>
      <w:r>
        <w:rPr>
          <w:rFonts w:ascii="simsun" w:eastAsia="微软雅黑" w:hAnsi="simsun" w:hint="eastAsia"/>
          <w:color w:val="000000"/>
          <w:sz w:val="27"/>
          <w:szCs w:val="27"/>
        </w:rPr>
        <w:t>点击相应</w:t>
      </w:r>
      <w:r>
        <w:rPr>
          <w:rFonts w:ascii="simsun" w:eastAsia="微软雅黑" w:hAnsi="simsun"/>
          <w:color w:val="000000"/>
          <w:sz w:val="27"/>
          <w:szCs w:val="27"/>
        </w:rPr>
        <w:t>表格</w:t>
      </w:r>
      <w:r>
        <w:rPr>
          <w:rFonts w:ascii="simsun" w:eastAsia="微软雅黑" w:hAnsi="simsun" w:hint="eastAsia"/>
          <w:color w:val="000000"/>
          <w:sz w:val="27"/>
          <w:szCs w:val="27"/>
        </w:rPr>
        <w:t>，</w:t>
      </w:r>
      <w:r>
        <w:rPr>
          <w:rFonts w:ascii="simsun" w:eastAsia="微软雅黑" w:hAnsi="simsun"/>
          <w:color w:val="000000"/>
          <w:sz w:val="27"/>
          <w:szCs w:val="27"/>
        </w:rPr>
        <w:t>进入点击右上角查询，输入</w:t>
      </w:r>
      <w:r>
        <w:rPr>
          <w:rFonts w:ascii="simsun" w:eastAsia="微软雅黑" w:hAnsi="simsun" w:hint="eastAsia"/>
          <w:color w:val="000000"/>
          <w:sz w:val="27"/>
          <w:szCs w:val="27"/>
        </w:rPr>
        <w:t>相应</w:t>
      </w:r>
      <w:r>
        <w:rPr>
          <w:rFonts w:ascii="simsun" w:eastAsia="微软雅黑" w:hAnsi="simsun"/>
          <w:color w:val="000000"/>
          <w:sz w:val="27"/>
          <w:szCs w:val="27"/>
        </w:rPr>
        <w:t>信息，即可查询</w:t>
      </w:r>
      <w:r>
        <w:rPr>
          <w:rFonts w:ascii="simsun" w:eastAsia="微软雅黑" w:hAnsi="simsun" w:hint="eastAsia"/>
          <w:color w:val="000000"/>
          <w:sz w:val="27"/>
          <w:szCs w:val="27"/>
        </w:rPr>
        <w:t>拟</w:t>
      </w:r>
      <w:r>
        <w:rPr>
          <w:rFonts w:ascii="simsun" w:eastAsia="微软雅黑" w:hAnsi="simsun"/>
          <w:color w:val="000000"/>
          <w:sz w:val="27"/>
          <w:szCs w:val="27"/>
        </w:rPr>
        <w:t>转入学院的学</w:t>
      </w:r>
      <w:r>
        <w:rPr>
          <w:rFonts w:ascii="simsun" w:eastAsia="微软雅黑" w:hAnsi="simsun" w:hint="eastAsia"/>
          <w:color w:val="000000"/>
          <w:sz w:val="27"/>
          <w:szCs w:val="27"/>
        </w:rPr>
        <w:t>生</w:t>
      </w:r>
      <w:r>
        <w:rPr>
          <w:rFonts w:ascii="simsun" w:eastAsia="微软雅黑" w:hAnsi="simsun"/>
          <w:color w:val="000000"/>
          <w:sz w:val="27"/>
          <w:szCs w:val="27"/>
        </w:rPr>
        <w:t>信息，点击导出</w:t>
      </w:r>
      <w:r>
        <w:rPr>
          <w:rFonts w:ascii="simsun" w:eastAsia="微软雅黑" w:hAnsi="simsun" w:hint="eastAsia"/>
          <w:color w:val="000000"/>
          <w:sz w:val="27"/>
          <w:szCs w:val="27"/>
        </w:rPr>
        <w:t>即可</w:t>
      </w:r>
      <w:r>
        <w:rPr>
          <w:rFonts w:ascii="simsun" w:eastAsia="微软雅黑" w:hAnsi="simsun"/>
          <w:color w:val="000000"/>
          <w:sz w:val="27"/>
          <w:szCs w:val="27"/>
        </w:rPr>
        <w:t>下载。</w:t>
      </w:r>
    </w:p>
    <w:p w:rsidR="003F386C" w:rsidRDefault="00AD7A9B" w:rsidP="002625F3">
      <w:pPr>
        <w:jc w:val="center"/>
      </w:pPr>
      <w:r>
        <w:rPr>
          <w:noProof/>
        </w:rPr>
        <w:drawing>
          <wp:inline distT="0" distB="0" distL="0" distR="0">
            <wp:extent cx="2124075" cy="3779603"/>
            <wp:effectExtent l="0" t="0" r="0" b="0"/>
            <wp:docPr id="1" name="图片 1" descr="C:\Users\dong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ng\Desktop\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109" cy="381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52625" cy="3792380"/>
            <wp:effectExtent l="0" t="0" r="0" b="0"/>
            <wp:docPr id="3" name="图片 3" descr="C:\Users\dong\Desktop\2_看图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ng\Desktop\2_看图王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20" cy="3807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50A5">
        <w:rPr>
          <w:noProof/>
        </w:rPr>
        <w:lastRenderedPageBreak/>
        <w:drawing>
          <wp:inline distT="0" distB="0" distL="0" distR="0">
            <wp:extent cx="1800992" cy="3724275"/>
            <wp:effectExtent l="0" t="0" r="8890" b="0"/>
            <wp:docPr id="5" name="图片 5" descr="C:\Users\dong\Desktop\158701791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ng\Desktop\1587017912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066" cy="3753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50A5">
        <w:rPr>
          <w:noProof/>
        </w:rPr>
        <w:drawing>
          <wp:inline distT="0" distB="0" distL="0" distR="0">
            <wp:extent cx="1792854" cy="3695700"/>
            <wp:effectExtent l="0" t="0" r="0" b="0"/>
            <wp:docPr id="6" name="图片 6" descr="C:\Users\dong\Desktop\158701802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ong\Desktop\1587018024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036" cy="3720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5F3" w:rsidRDefault="002625F3" w:rsidP="002625F3">
      <w:pPr>
        <w:jc w:val="center"/>
      </w:pPr>
    </w:p>
    <w:p w:rsidR="002625F3" w:rsidRDefault="002625F3" w:rsidP="002625F3">
      <w:pPr>
        <w:jc w:val="center"/>
      </w:pPr>
    </w:p>
    <w:p w:rsidR="002625F3" w:rsidRDefault="002625F3" w:rsidP="002625F3">
      <w:pPr>
        <w:jc w:val="center"/>
      </w:pPr>
    </w:p>
    <w:p w:rsidR="00492960" w:rsidRPr="00492960" w:rsidRDefault="00492960" w:rsidP="00492960">
      <w:pPr>
        <w:widowControl/>
        <w:spacing w:before="100" w:beforeAutospacing="1"/>
        <w:ind w:firstLine="562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492960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2.</w:t>
      </w:r>
      <w:r w:rsidRPr="00492960">
        <w:rPr>
          <w:rFonts w:ascii="simsun" w:eastAsia="微软雅黑" w:hAnsi="simsun" w:cs="宋体"/>
          <w:color w:val="000000"/>
          <w:kern w:val="0"/>
          <w:sz w:val="27"/>
          <w:szCs w:val="27"/>
        </w:rPr>
        <w:t>电脑端申请</w:t>
      </w:r>
    </w:p>
    <w:p w:rsidR="00492960" w:rsidRDefault="00492960" w:rsidP="00492960">
      <w:pPr>
        <w:pStyle w:val="a5"/>
        <w:spacing w:after="0" w:afterAutospacing="0"/>
        <w:ind w:firstLine="562"/>
        <w:rPr>
          <w:rFonts w:ascii="微软雅黑" w:eastAsia="微软雅黑" w:hAnsi="微软雅黑"/>
          <w:color w:val="000000"/>
        </w:rPr>
      </w:pPr>
      <w:r w:rsidRPr="00492960">
        <w:rPr>
          <w:rFonts w:ascii="simsun" w:eastAsia="微软雅黑" w:hAnsi="simsun"/>
          <w:color w:val="000000"/>
          <w:sz w:val="27"/>
          <w:szCs w:val="27"/>
        </w:rPr>
        <w:t>登入【数字石大】</w:t>
      </w:r>
      <w:r w:rsidRPr="00492960">
        <w:rPr>
          <w:rFonts w:ascii="微软雅黑" w:eastAsia="微软雅黑" w:hAnsi="微软雅黑" w:hint="eastAsia"/>
          <w:color w:val="000000"/>
          <w:sz w:val="27"/>
          <w:szCs w:val="27"/>
        </w:rPr>
        <w:t>-</w:t>
      </w:r>
      <w:r w:rsidRPr="00492960">
        <w:rPr>
          <w:rFonts w:ascii="simsun" w:eastAsia="微软雅黑" w:hAnsi="simsun"/>
          <w:color w:val="000000"/>
          <w:sz w:val="27"/>
          <w:szCs w:val="27"/>
        </w:rPr>
        <w:t>【</w:t>
      </w:r>
      <w:r w:rsidRPr="00492960">
        <w:rPr>
          <w:rFonts w:ascii="微软雅黑" w:eastAsia="微软雅黑" w:hAnsi="微软雅黑" w:hint="eastAsia"/>
          <w:color w:val="000000"/>
          <w:sz w:val="27"/>
          <w:szCs w:val="27"/>
        </w:rPr>
        <w:t>e</w:t>
      </w:r>
      <w:r w:rsidRPr="00492960">
        <w:rPr>
          <w:rFonts w:ascii="simsun" w:eastAsia="微软雅黑" w:hAnsi="simsun"/>
          <w:color w:val="000000"/>
          <w:sz w:val="27"/>
          <w:szCs w:val="27"/>
        </w:rPr>
        <w:t>站通】</w:t>
      </w:r>
      <w:r w:rsidRPr="00492960">
        <w:rPr>
          <w:rFonts w:ascii="微软雅黑" w:eastAsia="微软雅黑" w:hAnsi="微软雅黑" w:hint="eastAsia"/>
          <w:color w:val="000000"/>
          <w:sz w:val="27"/>
          <w:szCs w:val="27"/>
        </w:rPr>
        <w:t>-</w:t>
      </w:r>
      <w:r w:rsidRPr="00492960">
        <w:rPr>
          <w:rFonts w:ascii="simsun" w:eastAsia="微软雅黑" w:hAnsi="simsun"/>
          <w:color w:val="000000"/>
          <w:sz w:val="27"/>
          <w:szCs w:val="27"/>
        </w:rPr>
        <w:t>【</w:t>
      </w:r>
      <w:r>
        <w:rPr>
          <w:rFonts w:ascii="simsun" w:eastAsia="微软雅黑" w:hAnsi="simsun" w:hint="eastAsia"/>
          <w:color w:val="000000"/>
          <w:sz w:val="27"/>
          <w:szCs w:val="27"/>
        </w:rPr>
        <w:t>数据中心</w:t>
      </w:r>
      <w:r w:rsidRPr="00492960">
        <w:rPr>
          <w:rFonts w:ascii="simsun" w:eastAsia="微软雅黑" w:hAnsi="simsun"/>
          <w:color w:val="000000"/>
          <w:sz w:val="27"/>
          <w:szCs w:val="27"/>
        </w:rPr>
        <w:t>】，</w:t>
      </w:r>
      <w:r>
        <w:rPr>
          <w:rFonts w:ascii="simsun" w:eastAsia="微软雅黑" w:hAnsi="simsun" w:hint="eastAsia"/>
          <w:color w:val="000000"/>
          <w:sz w:val="27"/>
          <w:szCs w:val="27"/>
        </w:rPr>
        <w:t>点击相应</w:t>
      </w:r>
      <w:r>
        <w:rPr>
          <w:rFonts w:ascii="simsun" w:eastAsia="微软雅黑" w:hAnsi="simsun"/>
          <w:color w:val="000000"/>
          <w:sz w:val="27"/>
          <w:szCs w:val="27"/>
        </w:rPr>
        <w:t>表格</w:t>
      </w:r>
      <w:r>
        <w:rPr>
          <w:rFonts w:ascii="simsun" w:eastAsia="微软雅黑" w:hAnsi="simsun" w:hint="eastAsia"/>
          <w:color w:val="000000"/>
          <w:sz w:val="27"/>
          <w:szCs w:val="27"/>
        </w:rPr>
        <w:t>，</w:t>
      </w:r>
      <w:r>
        <w:rPr>
          <w:rFonts w:ascii="simsun" w:eastAsia="微软雅黑" w:hAnsi="simsun"/>
          <w:color w:val="000000"/>
          <w:sz w:val="27"/>
          <w:szCs w:val="27"/>
        </w:rPr>
        <w:t>进入点击右上角查询，输入</w:t>
      </w:r>
      <w:r>
        <w:rPr>
          <w:rFonts w:ascii="simsun" w:eastAsia="微软雅黑" w:hAnsi="simsun" w:hint="eastAsia"/>
          <w:color w:val="000000"/>
          <w:sz w:val="27"/>
          <w:szCs w:val="27"/>
        </w:rPr>
        <w:t>相应</w:t>
      </w:r>
      <w:r>
        <w:rPr>
          <w:rFonts w:ascii="simsun" w:eastAsia="微软雅黑" w:hAnsi="simsun"/>
          <w:color w:val="000000"/>
          <w:sz w:val="27"/>
          <w:szCs w:val="27"/>
        </w:rPr>
        <w:t>信息，即可查询</w:t>
      </w:r>
      <w:r>
        <w:rPr>
          <w:rFonts w:ascii="simsun" w:eastAsia="微软雅黑" w:hAnsi="simsun" w:hint="eastAsia"/>
          <w:color w:val="000000"/>
          <w:sz w:val="27"/>
          <w:szCs w:val="27"/>
        </w:rPr>
        <w:t>拟</w:t>
      </w:r>
      <w:r>
        <w:rPr>
          <w:rFonts w:ascii="simsun" w:eastAsia="微软雅黑" w:hAnsi="simsun"/>
          <w:color w:val="000000"/>
          <w:sz w:val="27"/>
          <w:szCs w:val="27"/>
        </w:rPr>
        <w:t>转入学院的学</w:t>
      </w:r>
      <w:r>
        <w:rPr>
          <w:rFonts w:ascii="simsun" w:eastAsia="微软雅黑" w:hAnsi="simsun" w:hint="eastAsia"/>
          <w:color w:val="000000"/>
          <w:sz w:val="27"/>
          <w:szCs w:val="27"/>
        </w:rPr>
        <w:t>生</w:t>
      </w:r>
      <w:r>
        <w:rPr>
          <w:rFonts w:ascii="simsun" w:eastAsia="微软雅黑" w:hAnsi="simsun"/>
          <w:color w:val="000000"/>
          <w:sz w:val="27"/>
          <w:szCs w:val="27"/>
        </w:rPr>
        <w:t>信息，点击导出</w:t>
      </w:r>
      <w:r>
        <w:rPr>
          <w:rFonts w:ascii="simsun" w:eastAsia="微软雅黑" w:hAnsi="simsun" w:hint="eastAsia"/>
          <w:color w:val="000000"/>
          <w:sz w:val="27"/>
          <w:szCs w:val="27"/>
        </w:rPr>
        <w:t>即可</w:t>
      </w:r>
      <w:r>
        <w:rPr>
          <w:rFonts w:ascii="simsun" w:eastAsia="微软雅黑" w:hAnsi="simsun"/>
          <w:color w:val="000000"/>
          <w:sz w:val="27"/>
          <w:szCs w:val="27"/>
        </w:rPr>
        <w:t>下载。</w:t>
      </w:r>
    </w:p>
    <w:p w:rsidR="00492960" w:rsidRPr="00492960" w:rsidRDefault="002625F3" w:rsidP="002625F3">
      <w:pPr>
        <w:widowControl/>
        <w:spacing w:before="100" w:beforeAutospacing="1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>
            <wp:extent cx="6067425" cy="3622040"/>
            <wp:effectExtent l="0" t="0" r="9525" b="0"/>
            <wp:docPr id="7" name="图片 7" descr="C:\Users\dong\Desktop\158701836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ong\Desktop\1587018365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894" cy="36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宋体" w:hint="eastAsia"/>
          <w:noProof/>
          <w:color w:val="000000"/>
          <w:kern w:val="0"/>
          <w:sz w:val="24"/>
          <w:szCs w:val="24"/>
        </w:rPr>
        <w:drawing>
          <wp:inline distT="0" distB="0" distL="0" distR="0">
            <wp:extent cx="6085840" cy="3362325"/>
            <wp:effectExtent l="0" t="0" r="0" b="9525"/>
            <wp:docPr id="8" name="图片 8" descr="C:\Users\dong\Desktop\158701859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ong\Desktop\1587018596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234" cy="336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960" w:rsidRPr="00492960" w:rsidRDefault="00492960"/>
    <w:sectPr w:rsidR="00492960" w:rsidRPr="00492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373" w:rsidRDefault="00600373" w:rsidP="00AD7A9B">
      <w:r>
        <w:separator/>
      </w:r>
    </w:p>
  </w:endnote>
  <w:endnote w:type="continuationSeparator" w:id="0">
    <w:p w:rsidR="00600373" w:rsidRDefault="00600373" w:rsidP="00AD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373" w:rsidRDefault="00600373" w:rsidP="00AD7A9B">
      <w:r>
        <w:separator/>
      </w:r>
    </w:p>
  </w:footnote>
  <w:footnote w:type="continuationSeparator" w:id="0">
    <w:p w:rsidR="00600373" w:rsidRDefault="00600373" w:rsidP="00AD7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FF"/>
    <w:rsid w:val="001D7BFF"/>
    <w:rsid w:val="002625F3"/>
    <w:rsid w:val="00396678"/>
    <w:rsid w:val="003F386C"/>
    <w:rsid w:val="00453DAF"/>
    <w:rsid w:val="00492960"/>
    <w:rsid w:val="005F142A"/>
    <w:rsid w:val="00600373"/>
    <w:rsid w:val="008D50A5"/>
    <w:rsid w:val="00AD7A9B"/>
    <w:rsid w:val="00F9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10B119-AAD6-4D0C-B8FD-D6F7BC4B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7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7A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7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7A9B"/>
    <w:rPr>
      <w:sz w:val="18"/>
      <w:szCs w:val="18"/>
    </w:rPr>
  </w:style>
  <w:style w:type="paragraph" w:styleId="a5">
    <w:name w:val="Normal (Web)"/>
    <w:basedOn w:val="a"/>
    <w:uiPriority w:val="99"/>
    <w:unhideWhenUsed/>
    <w:rsid w:val="00AD7A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3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</dc:creator>
  <cp:keywords/>
  <dc:description/>
  <cp:lastModifiedBy>dong</cp:lastModifiedBy>
  <cp:revision>5</cp:revision>
  <dcterms:created xsi:type="dcterms:W3CDTF">2020-04-16T05:58:00Z</dcterms:created>
  <dcterms:modified xsi:type="dcterms:W3CDTF">2020-04-17T03:50:00Z</dcterms:modified>
</cp:coreProperties>
</file>