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rFonts w:ascii="宋体" w:cs="宋体" w:eastAsia="宋体" w:hAnsi="宋体"/>
          <w:b/>
          <w:bCs/>
          <w:sz w:val="24"/>
        </w:rPr>
      </w:pPr>
    </w:p>
    <w:tbl>
      <w:tblPr>
        <w:tblStyle w:val="style154"/>
        <w:tblpPr w:leftFromText="180" w:rightFromText="180" w:topFromText="0" w:bottomFromText="0" w:vertAnchor="text" w:horzAnchor="page" w:tblpX="1737" w:tblpY="1021"/>
        <w:tblOverlap w:val="never"/>
        <w:tblW w:w="9476" w:type="dxa"/>
        <w:jc w:val="left"/>
        <w:tblLayout w:type="fixed"/>
        <w:tblLook w:val="04A0" w:firstRow="1" w:lastRow="0" w:firstColumn="1" w:lastColumn="0" w:noHBand="0" w:noVBand="1"/>
      </w:tblPr>
      <w:tblGrid>
        <w:gridCol w:w="602"/>
        <w:gridCol w:w="1844"/>
        <w:gridCol w:w="2070"/>
        <w:gridCol w:w="1920"/>
        <w:gridCol w:w="1520"/>
        <w:gridCol w:w="1520"/>
      </w:tblGrid>
      <w:tr>
        <w:trPr>
          <w:jc w:val="left"/>
        </w:trPr>
        <w:tc>
          <w:tcPr>
            <w:tcW w:w="602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分组</w:t>
            </w:r>
          </w:p>
        </w:tc>
        <w:tc>
          <w:tcPr>
            <w:tcW w:w="184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成员</w:t>
            </w:r>
          </w:p>
        </w:tc>
        <w:tc>
          <w:tcPr>
            <w:tcW w:w="20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社团组织</w:t>
            </w:r>
          </w:p>
        </w:tc>
        <w:tc>
          <w:tcPr>
            <w:tcW w:w="344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辅导员</w:t>
            </w:r>
          </w:p>
        </w:tc>
        <w:tc>
          <w:tcPr>
            <w:tcW w:w="152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专业老师</w:t>
            </w:r>
          </w:p>
        </w:tc>
      </w:tr>
      <w:tr>
        <w:tblPrEx/>
        <w:trPr>
          <w:trHeight w:val="935" w:hRule="atLeast"/>
          <w:jc w:val="left"/>
        </w:trPr>
        <w:tc>
          <w:tcPr>
            <w:tcW w:w="60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第一组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  <w:lang w:eastAsia="zh-CN"/>
              </w:rPr>
              <w:t>窦泽康</w:t>
            </w: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（组长）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张乐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石洪旖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李昊昱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朱沛宇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辛爱青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贾红雨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侯彬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孙鹏超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color w:val="0000ff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郭飞</w:t>
            </w:r>
          </w:p>
        </w:tc>
        <w:tc>
          <w:tcPr>
            <w:tcW w:w="2070" w:type="dxa"/>
            <w:vMerge w:val="restart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学生会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张子涵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</w:rPr>
              <w:t>15689957052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大学生心理协会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负责老师：杨建敏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孟凡杰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178 6393 6638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陈银吨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Tel:1527420019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Email:chenyindun@upc.edu.cn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7</w:t>
            </w:r>
            <w:r>
              <w:rPr>
                <w:rFonts w:ascii="宋体" w:cs="宋体" w:eastAsia="宋体" w:hAnsi="宋体" w:hint="eastAsia"/>
                <w:szCs w:val="21"/>
              </w:rPr>
              <w:t>级、共青团、学风建设、干部培训、网站、学生会</w:t>
            </w:r>
          </w:p>
        </w:tc>
        <w:tc>
          <w:tcPr>
            <w:tcW w:w="1520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储运专业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陈振瑜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qq：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35973048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建筑专业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张峰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szCs w:val="21"/>
              </w:rPr>
              <w:t>13256899700</w:t>
            </w:r>
          </w:p>
        </w:tc>
      </w:tr>
      <w:tr>
        <w:tblPrEx/>
        <w:trPr>
          <w:trHeight w:val="935" w:hRule="atLeast"/>
          <w:jc w:val="left"/>
        </w:trPr>
        <w:tc>
          <w:tcPr>
            <w:tcW w:w="60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2070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杨建敏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Tel:15165267800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Email:yangjm@upc.edu.cn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16级、教育、心理</w:t>
            </w:r>
          </w:p>
        </w:tc>
        <w:tc>
          <w:tcPr>
            <w:tcW w:w="1520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trHeight w:val="935" w:hRule="atLeast"/>
          <w:jc w:val="left"/>
        </w:trPr>
        <w:tc>
          <w:tcPr>
            <w:tcW w:w="60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2070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周辉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Tel：13969886712       Email:zhouhui@upc.edu.cn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党建、国际化培养、民族生管理</w:t>
            </w:r>
          </w:p>
        </w:tc>
        <w:tc>
          <w:tcPr>
            <w:tcW w:w="1520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trHeight w:val="1403" w:hRule="atLeast"/>
          <w:jc w:val="left"/>
        </w:trPr>
        <w:tc>
          <w:tcPr>
            <w:tcW w:w="60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第二组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  <w:lang w:eastAsia="zh-CN"/>
              </w:rPr>
              <w:t>聂如煜</w:t>
            </w: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（组长</w:t>
            </w: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）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戴泽田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赵耒戈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张一智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马哲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张威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陈晓凡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付姣哲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 xml:space="preserve">朱文博  </w:t>
            </w: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 xml:space="preserve">  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韩畅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color w:val="0000ff"/>
                <w:kern w:val="0"/>
                <w:szCs w:val="21"/>
              </w:rPr>
            </w:pPr>
          </w:p>
        </w:tc>
        <w:tc>
          <w:tcPr>
            <w:tcW w:w="207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社团</w:t>
            </w:r>
            <w:r>
              <w:rPr>
                <w:rFonts w:ascii="宋体" w:cs="宋体" w:eastAsia="宋体" w:hAnsi="宋体" w:hint="eastAsia"/>
                <w:b/>
                <w:bCs/>
                <w:szCs w:val="21"/>
                <w:lang w:eastAsia="zh-CN"/>
              </w:rPr>
              <w:t>理事会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负责老师：郑健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</w:rPr>
              <w:t>马明骏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</w:rPr>
              <w:t>17865420828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郑健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Tel:18364243554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Email:zyj@upc.edu.cn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宣传、1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5</w:t>
            </w:r>
            <w:r>
              <w:rPr>
                <w:rFonts w:ascii="宋体" w:cs="宋体" w:eastAsia="宋体" w:hAnsi="宋体" w:hint="eastAsia"/>
                <w:szCs w:val="21"/>
              </w:rPr>
              <w:t>级、社团联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</w:p>
        </w:tc>
        <w:tc>
          <w:tcPr>
            <w:tcW w:w="1520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建环专业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徐春雯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</w:t>
            </w: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：18661723972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力学专业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林红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</w:t>
            </w: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：</w:t>
            </w:r>
            <w:r>
              <w:rPr>
                <w:rFonts w:ascii="宋体" w:cs="宋体" w:eastAsia="宋体" w:hAnsi="宋体" w:hint="eastAsia"/>
                <w:szCs w:val="21"/>
              </w:rPr>
              <w:t>13006537540</w:t>
            </w:r>
          </w:p>
        </w:tc>
      </w:tr>
      <w:tr>
        <w:tblPrEx/>
        <w:trPr>
          <w:trHeight w:val="1402" w:hRule="atLeast"/>
          <w:jc w:val="left"/>
        </w:trPr>
        <w:tc>
          <w:tcPr>
            <w:tcW w:w="60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207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大学生科技协会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负责老师：王加胜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葛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君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勇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17863902203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王加胜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Tel:18765269013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Email:wjsandll@126.com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7</w:t>
            </w:r>
            <w:r>
              <w:rPr>
                <w:rFonts w:ascii="宋体" w:cs="宋体" w:eastAsia="宋体" w:hAnsi="宋体" w:hint="eastAsia"/>
                <w:szCs w:val="21"/>
              </w:rPr>
              <w:t>级、大学生科技、奖助贷、勤工助学</w:t>
            </w:r>
          </w:p>
        </w:tc>
        <w:tc>
          <w:tcPr>
            <w:tcW w:w="1520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trHeight w:val="1403" w:hRule="atLeast"/>
          <w:jc w:val="left"/>
        </w:trPr>
        <w:tc>
          <w:tcPr>
            <w:tcW w:w="602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第三组</w:t>
            </w:r>
          </w:p>
        </w:tc>
        <w:tc>
          <w:tcPr>
            <w:tcW w:w="1843" w:type="dxa"/>
            <w:vMerge w:val="restart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  <w:lang w:eastAsia="zh-CN"/>
              </w:rPr>
              <w:t>陈子琦</w:t>
            </w: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（组长）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贾贝贝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卢赟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color w:val="0000ff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肖田田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万荣基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何倩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宋晓萱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郭焱华</w:t>
            </w:r>
          </w:p>
          <w:p>
            <w:pPr>
              <w:pStyle w:val="style0"/>
              <w:jc w:val="left"/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董文豹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color w:val="0000ff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ff"/>
                <w:kern w:val="0"/>
                <w:szCs w:val="21"/>
                <w:lang w:eastAsia="zh-CN"/>
              </w:rPr>
              <w:t>尹德俊</w:t>
            </w:r>
          </w:p>
        </w:tc>
        <w:tc>
          <w:tcPr>
            <w:tcW w:w="207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青年志愿者协会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负责老师：张钦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</w:rPr>
              <w:t>裴凡淇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</w:rPr>
              <w:t xml:space="preserve">178-5421-5236 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张钦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Tel:0532-86981377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Email:zhangqqiinn@126.com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14级、志愿服务、社会实践、女生</w:t>
            </w:r>
          </w:p>
        </w:tc>
        <w:tc>
          <w:tcPr>
            <w:tcW w:w="1520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能动专业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姜烨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szCs w:val="21"/>
              </w:rPr>
              <w:t>13255320591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土木专业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张如林</w:t>
            </w:r>
            <w:r>
              <w:rPr>
                <w:rFonts w:ascii="宋体" w:cs="宋体" w:eastAsia="宋体" w:hAnsi="宋体" w:hint="eastAsia"/>
                <w:szCs w:val="21"/>
              </w:rPr>
              <w:t>老师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/>
                <w:szCs w:val="21"/>
              </w:rPr>
              <w:t>13061400185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</w:tr>
      <w:tr>
        <w:tblPrEx/>
        <w:trPr>
          <w:trHeight w:val="1402" w:hRule="atLeast"/>
          <w:jc w:val="left"/>
        </w:trPr>
        <w:tc>
          <w:tcPr>
            <w:tcW w:w="602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  <w:tc>
          <w:tcPr>
            <w:tcW w:w="207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艺术团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负责老师：宋扬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学生负责人：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吴开龙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</w:t>
            </w:r>
            <w:r>
              <w:rPr>
                <w:rFonts w:ascii="宋体" w:cs="宋体" w:eastAsia="宋体" w:hAnsi="宋体" w:hint="eastAsia"/>
                <w:szCs w:val="21"/>
                <w:lang w:eastAsia="zh-CN"/>
              </w:rPr>
              <w:t>17863961694</w:t>
            </w:r>
          </w:p>
        </w:tc>
        <w:tc>
          <w:tcPr>
            <w:tcW w:w="19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b/>
                <w:bCs/>
                <w:szCs w:val="21"/>
              </w:rPr>
              <w:t>宋扬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Tel:0532-86981823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b/>
                <w:bCs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Email:</w:t>
            </w:r>
            <w:r>
              <w:rPr>
                <w:rFonts w:ascii="宋体" w:cs="宋体" w:eastAsia="宋体" w:hAnsi="宋体" w:hint="eastAsia"/>
                <w:szCs w:val="21"/>
              </w:rPr>
              <w:t>songyang</w:t>
            </w:r>
            <w:r>
              <w:rPr>
                <w:rFonts w:ascii="宋体" w:cs="宋体" w:eastAsia="宋体" w:hAnsi="宋体" w:hint="eastAsia"/>
                <w:szCs w:val="21"/>
              </w:rPr>
              <w:t>@</w:t>
            </w:r>
            <w:r>
              <w:rPr>
                <w:rFonts w:ascii="宋体" w:cs="宋体" w:eastAsia="宋体" w:hAnsi="宋体" w:hint="eastAsia"/>
                <w:szCs w:val="21"/>
              </w:rPr>
              <w:t>upc.edu.cn</w:t>
            </w:r>
          </w:p>
        </w:tc>
        <w:tc>
          <w:tcPr>
            <w:tcW w:w="1520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主要方向：</w:t>
            </w:r>
          </w:p>
          <w:p>
            <w:pPr>
              <w:pStyle w:val="style0"/>
              <w:jc w:val="left"/>
              <w:rPr>
                <w:rFonts w:ascii="宋体" w:cs="宋体" w:eastAsia="宋体" w:hAnsi="宋体"/>
                <w:szCs w:val="21"/>
              </w:rPr>
            </w:pPr>
            <w:r>
              <w:rPr>
                <w:rFonts w:ascii="宋体" w:cs="宋体" w:eastAsia="宋体" w:hAnsi="宋体" w:hint="eastAsia"/>
                <w:szCs w:val="21"/>
              </w:rPr>
              <w:t>16级、</w:t>
            </w:r>
            <w:r>
              <w:rPr>
                <w:rFonts w:ascii="宋体" w:cs="宋体" w:eastAsia="宋体" w:hAnsi="宋体" w:hint="eastAsia"/>
                <w:szCs w:val="21"/>
              </w:rPr>
              <w:t>女生工作、</w:t>
            </w:r>
            <w:r>
              <w:rPr>
                <w:rFonts w:ascii="宋体" w:cs="宋体" w:eastAsia="宋体" w:hAnsi="宋体" w:hint="eastAsia"/>
                <w:szCs w:val="21"/>
              </w:rPr>
              <w:t>文艺</w:t>
            </w:r>
          </w:p>
        </w:tc>
        <w:tc>
          <w:tcPr>
            <w:tcW w:w="1520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Cs w:val="21"/>
              </w:rPr>
            </w:pPr>
          </w:p>
        </w:tc>
      </w:tr>
    </w:tbl>
    <w:p>
      <w:pPr>
        <w:pStyle w:val="style0"/>
        <w:ind w:firstLine="543"/>
        <w:jc w:val="left"/>
        <w:rPr>
          <w:rFonts w:ascii="宋体" w:cs="宋体" w:eastAsia="宋体" w:hAnsi="宋体"/>
          <w:sz w:val="24"/>
        </w:rPr>
      </w:pPr>
    </w:p>
    <w:p>
      <w:pPr>
        <w:pStyle w:val="style0"/>
        <w:jc w:val="center"/>
        <w:rPr>
          <w:rFonts w:ascii="宋体" w:cs="宋体" w:eastAsia="宋体" w:hAnsi="宋体"/>
          <w:sz w:val="24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记者</w:t>
      </w:r>
      <w:r>
        <w:rPr>
          <w:rFonts w:ascii="宋体" w:cs="宋体" w:eastAsia="宋体" w:hAnsi="宋体" w:hint="eastAsia"/>
          <w:b/>
          <w:bCs/>
          <w:sz w:val="28"/>
          <w:szCs w:val="28"/>
        </w:rPr>
        <w:t>部任务分配详细表</w:t>
      </w:r>
    </w:p>
    <w:p>
      <w:pPr>
        <w:pStyle w:val="style0"/>
        <w:jc w:val="left"/>
        <w:rPr>
          <w:rFonts w:ascii="宋体" w:cs="宋体" w:eastAsia="宋体" w:hAnsi="宋体"/>
          <w:sz w:val="24"/>
        </w:rPr>
      </w:pPr>
    </w:p>
    <w:p>
      <w:pPr>
        <w:pStyle w:val="style0"/>
        <w:ind w:firstLine="303"/>
        <w:jc w:val="left"/>
        <w:rPr>
          <w:rFonts w:ascii="宋体" w:cs="宋体" w:eastAsia="宋体" w:hAnsi="宋体"/>
          <w:b/>
          <w:bCs/>
          <w:sz w:val="21"/>
          <w:szCs w:val="21"/>
        </w:rPr>
      </w:pPr>
      <w:r>
        <w:rPr>
          <w:rFonts w:ascii="宋体" w:cs="宋体" w:eastAsia="宋体" w:hAnsi="宋体"/>
          <w:b/>
          <w:bCs/>
          <w:sz w:val="21"/>
          <w:szCs w:val="21"/>
          <w:lang w:val="en-US"/>
        </w:rPr>
        <w:t>注：</w:t>
      </w:r>
      <w:r>
        <w:rPr>
          <w:rFonts w:ascii="宋体" w:cs="宋体" w:eastAsia="宋体" w:hAnsi="宋体"/>
          <w:b/>
          <w:bCs/>
          <w:sz w:val="21"/>
          <w:szCs w:val="21"/>
          <w:lang w:val="en-US"/>
        </w:rPr>
        <w:t>CHU先锋创新实践中心由驻站记者专门负责</w:t>
      </w:r>
      <w:r>
        <w:rPr>
          <w:rFonts w:ascii="宋体" w:cs="宋体" w:eastAsia="宋体" w:hAnsi="宋体"/>
          <w:b/>
          <w:bCs/>
          <w:sz w:val="21"/>
          <w:szCs w:val="21"/>
          <w:lang w:val="en-US"/>
        </w:rPr>
        <w:t>。</w:t>
      </w:r>
    </w:p>
    <w:p>
      <w:pPr>
        <w:pStyle w:val="style0"/>
        <w:ind w:firstLine="303"/>
        <w:jc w:val="center"/>
        <w:rPr>
          <w:rFonts w:ascii="宋体" w:cs="宋体" w:eastAsia="宋体" w:hAnsi="宋体"/>
          <w:b/>
          <w:bCs/>
          <w:sz w:val="28"/>
          <w:szCs w:val="28"/>
        </w:rPr>
      </w:pPr>
    </w:p>
    <w:p>
      <w:pPr>
        <w:pStyle w:val="style0"/>
        <w:ind w:firstLine="303"/>
        <w:jc w:val="center"/>
        <w:rPr>
          <w:rFonts w:ascii="宋体" w:cs="宋体" w:eastAsia="宋体" w:hAnsi="宋体"/>
          <w:b/>
          <w:bCs/>
          <w:sz w:val="28"/>
          <w:szCs w:val="28"/>
        </w:rPr>
      </w:pPr>
      <w:r>
        <w:rPr>
          <w:rFonts w:ascii="宋体" w:cs="宋体" w:eastAsia="宋体" w:hAnsi="宋体" w:hint="eastAsia"/>
          <w:b/>
          <w:bCs/>
          <w:sz w:val="28"/>
          <w:szCs w:val="28"/>
        </w:rPr>
        <w:t>外宣部详细任务分配表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704"/>
        <w:gridCol w:w="6818"/>
      </w:tblGrid>
      <w:tr>
        <w:trPr/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部长</w:t>
            </w: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>陈子琦</w:t>
            </w:r>
          </w:p>
        </w:tc>
      </w:tr>
      <w:tr>
        <w:tblPrEx/>
        <w:trPr>
          <w:trHeight w:val="1265" w:hRule="atLeast"/>
        </w:trPr>
        <w:tc>
          <w:tcPr>
            <w:tcW w:w="1704" w:type="dxa"/>
            <w:vMerge w:val="restart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/>
                <w:bCs/>
                <w:sz w:val="28"/>
                <w:szCs w:val="28"/>
              </w:rPr>
              <w:t>126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邮箱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值班编辑</w:t>
            </w: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>赵耒戈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（周一周二）</w:t>
            </w:r>
            <w:r>
              <w:rPr>
                <w:rFonts w:ascii="宋体" w:cs="宋体" w:eastAsia="宋体" w:hAnsi="宋体" w:hint="default"/>
                <w:bCs/>
                <w:sz w:val="28"/>
                <w:szCs w:val="28"/>
                <w:lang w:val="en-US"/>
              </w:rPr>
              <w:t>17854229016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</w:p>
        </w:tc>
      </w:tr>
      <w:tr>
        <w:tblPrEx/>
        <w:trPr>
          <w:trHeight w:val="1265" w:hRule="atLeast"/>
        </w:trPr>
        <w:tc>
          <w:tcPr>
            <w:tcW w:w="170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6818" w:type="dxa"/>
            <w:tcBorders/>
          </w:tcPr>
          <w:p>
            <w:pPr>
              <w:pStyle w:val="style0"/>
              <w:jc w:val="left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 xml:space="preserve">        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>贾贝贝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（周三周四）</w:t>
            </w:r>
            <w:r>
              <w:rPr>
                <w:rFonts w:ascii="宋体" w:cs="宋体" w:eastAsia="宋体" w:hAnsi="宋体"/>
                <w:bCs/>
                <w:sz w:val="28"/>
                <w:szCs w:val="28"/>
                <w:lang w:val="en-US"/>
              </w:rPr>
              <w:t>17362241053</w:t>
            </w:r>
          </w:p>
        </w:tc>
      </w:tr>
      <w:tr>
        <w:tblPrEx/>
        <w:trPr>
          <w:trHeight w:val="1265" w:hRule="atLeast"/>
        </w:trPr>
        <w:tc>
          <w:tcPr>
            <w:tcW w:w="1704" w:type="dxa"/>
            <w:vMerge w:val="continue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>肖田田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（周五周六周日）</w:t>
            </w:r>
            <w:r>
              <w:rPr>
                <w:rFonts w:ascii="宋体" w:cs="宋体" w:eastAsia="宋体" w:hAnsi="宋体" w:hint="default"/>
                <w:bCs/>
                <w:sz w:val="28"/>
                <w:szCs w:val="28"/>
                <w:lang w:val="en-US"/>
              </w:rPr>
              <w:t>15864175617</w:t>
            </w:r>
          </w:p>
        </w:tc>
      </w:tr>
      <w:tr>
        <w:tblPrEx/>
        <w:trPr>
          <w:trHeight w:val="1265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荟萃青年</w:t>
            </w:r>
          </w:p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后台</w:t>
            </w: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戴泽田</w:t>
            </w:r>
            <w:r>
              <w:rPr>
                <w:rFonts w:ascii="宋体" w:cs="宋体" w:eastAsia="宋体" w:hAnsi="宋体" w:hint="default"/>
                <w:bCs/>
                <w:sz w:val="28"/>
                <w:szCs w:val="28"/>
                <w:lang w:val="en-US"/>
              </w:rPr>
              <w:t>17854255228</w:t>
            </w:r>
          </w:p>
        </w:tc>
      </w:tr>
      <w:tr>
        <w:tblPrEx/>
        <w:trPr>
          <w:trHeight w:val="1265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大学生在线</w:t>
            </w: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>赵耒戈</w:t>
            </w:r>
            <w:r>
              <w:rPr>
                <w:rFonts w:ascii="宋体" w:cs="宋体" w:eastAsia="宋体" w:hAnsi="宋体" w:hint="eastAsia"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宋体" w:cs="宋体" w:eastAsia="宋体" w:hAnsi="宋体" w:hint="default"/>
                <w:bCs/>
                <w:sz w:val="28"/>
                <w:szCs w:val="28"/>
                <w:lang w:val="en-US" w:eastAsia="zh-CN"/>
              </w:rPr>
              <w:t>17854229016</w:t>
            </w:r>
          </w:p>
        </w:tc>
      </w:tr>
      <w:tr>
        <w:tblPrEx/>
        <w:trPr>
          <w:trHeight w:val="1265" w:hRule="atLeast"/>
        </w:trPr>
        <w:tc>
          <w:tcPr>
            <w:tcW w:w="1704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 w:hint="eastAsia"/>
                <w:bCs/>
                <w:sz w:val="28"/>
                <w:szCs w:val="28"/>
              </w:rPr>
              <w:t>党委学工处后台</w:t>
            </w:r>
          </w:p>
        </w:tc>
        <w:tc>
          <w:tcPr>
            <w:tcW w:w="6818" w:type="dxa"/>
            <w:tcBorders/>
          </w:tcPr>
          <w:p>
            <w:pPr>
              <w:pStyle w:val="style0"/>
              <w:jc w:val="center"/>
              <w:rPr>
                <w:rFonts w:ascii="宋体" w:cs="宋体" w:eastAsia="宋体" w:hAnsi="宋体"/>
                <w:bCs/>
                <w:sz w:val="28"/>
                <w:szCs w:val="28"/>
              </w:rPr>
            </w:pPr>
            <w:r>
              <w:rPr>
                <w:rFonts w:ascii="宋体" w:cs="宋体" w:eastAsia="宋体" w:hAnsi="宋体"/>
                <w:bCs/>
                <w:sz w:val="28"/>
                <w:szCs w:val="28"/>
                <w:lang w:val="en-US"/>
              </w:rPr>
              <w:t>戴泽田</w:t>
            </w:r>
            <w:r>
              <w:rPr>
                <w:rFonts w:ascii="宋体" w:cs="宋体" w:eastAsia="宋体" w:hAnsi="宋体"/>
                <w:bCs/>
                <w:sz w:val="28"/>
                <w:szCs w:val="28"/>
                <w:lang w:val="en-US"/>
              </w:rPr>
              <w:t>17854229016</w:t>
            </w:r>
          </w:p>
        </w:tc>
      </w:tr>
    </w:tbl>
    <w:p>
      <w:pPr>
        <w:pStyle w:val="style0"/>
        <w:ind w:firstLine="303"/>
        <w:jc w:val="center"/>
        <w:rPr>
          <w:rFonts w:ascii="宋体" w:cs="宋体" w:eastAsia="宋体" w:hAnsi="宋体"/>
          <w:b/>
          <w:bCs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57F71DE6"/>
    <w:lvl w:ilvl="0">
      <w:start w:val="1"/>
      <w:numFmt w:val="decimal"/>
      <w:suff w:val="nothing"/>
      <w:lvlText w:val="%1.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</w:pPr>
    <w:rPr>
      <w:rFonts w:ascii="Times New Roman" w:hAnsi="Times New Roman"/>
      <w:sz w:val="18"/>
    </w:rPr>
  </w:style>
  <w:style w:type="paragraph" w:styleId="style62">
    <w:name w:val="Title"/>
    <w:basedOn w:val="style0"/>
    <w:next w:val="style0"/>
    <w:qFormat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11"/>
    <w:basedOn w:val="style65"/>
    <w:next w:val="style4097"/>
    <w:qFormat/>
    <w:rPr>
      <w:rFonts w:ascii="宋体" w:cs="宋体" w:eastAsia="宋体" w:hAnsi="宋体" w:hint="eastAsia"/>
      <w:color w:val="000000"/>
      <w:sz w:val="20"/>
      <w:szCs w:val="20"/>
      <w:u w:val="none"/>
    </w:rPr>
  </w:style>
  <w:style w:type="character" w:customStyle="1" w:styleId="style4098">
    <w:name w:val="font21"/>
    <w:basedOn w:val="style65"/>
    <w:next w:val="style4098"/>
    <w:qFormat/>
    <w:rPr>
      <w:rFonts w:ascii="Arial" w:cs="Arial" w:hAnsi="Arial" w:hint="default"/>
      <w:color w:val="000000"/>
      <w:sz w:val="20"/>
      <w:szCs w:val="20"/>
      <w:u w:val="none"/>
    </w:rPr>
  </w:style>
  <w:style w:type="character" w:customStyle="1" w:styleId="style4099">
    <w:name w:val="font01"/>
    <w:basedOn w:val="style65"/>
    <w:next w:val="style4099"/>
    <w:qFormat/>
    <w:rPr>
      <w:rFonts w:ascii="宋体" w:cs="宋体" w:eastAsia="宋体" w:hAnsi="宋体" w:hint="eastAsia"/>
      <w:color w:val="000000"/>
      <w:sz w:val="20"/>
      <w:szCs w:val="20"/>
      <w:u w:val="none"/>
    </w:rPr>
  </w:style>
  <w:style w:type="character" w:customStyle="1" w:styleId="style4100">
    <w:name w:val="font31"/>
    <w:basedOn w:val="style65"/>
    <w:next w:val="style4100"/>
    <w:qFormat/>
    <w:rPr>
      <w:rFonts w:ascii="Arial" w:cs="Arial" w:hAnsi="Arial" w:hint="default"/>
      <w:color w:val="000000"/>
      <w:sz w:val="20"/>
      <w:szCs w:val="20"/>
      <w:u w:val="none"/>
    </w:rPr>
  </w:style>
  <w:style w:type="paragraph" w:styleId="style32">
    <w:name w:val="footer"/>
    <w:basedOn w:val="style0"/>
    <w:next w:val="style32"/>
    <w:link w:val="style4101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101">
    <w:name w:val="页脚 Char"/>
    <w:basedOn w:val="style65"/>
    <w:next w:val="style4101"/>
    <w:link w:val="style32"/>
    <w:rPr>
      <w:rFonts w:ascii="Calibri" w:cs="宋体" w:eastAsia="宋体" w:hAnsi="Calibri"/>
      <w:kern w:val="2"/>
      <w:sz w:val="18"/>
      <w:szCs w:val="18"/>
    </w:rPr>
  </w:style>
  <w:style w:type="character" w:styleId="style85">
    <w:name w:val="Hyperlink"/>
    <w:basedOn w:val="style65"/>
    <w:next w:val="style85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FB2319-2B98-479D-994F-21AABE4DA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Words>599</Words>
  <Pages>2</Pages>
  <Characters>1082</Characters>
  <Application>WPS Office</Application>
  <DocSecurity>0</DocSecurity>
  <Paragraphs>177</Paragraphs>
  <ScaleCrop>false</ScaleCrop>
  <LinksUpToDate>false</LinksUpToDate>
  <CharactersWithSpaces>1105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2016-05-20T06:35:00Z</dcterms:created>
  <dc:creator>雪莹</dc:creator>
  <lastModifiedBy>R7Plusm</lastModifiedBy>
  <dcterms:modified xsi:type="dcterms:W3CDTF">2017-11-23T00:58:04Z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