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9D" w:rsidRPr="00672692" w:rsidRDefault="00BA0A9D" w:rsidP="00BA0A9D">
      <w:pPr>
        <w:jc w:val="center"/>
        <w:rPr>
          <w:rFonts w:ascii="方正小标宋_GBK" w:eastAsia="方正小标宋_GBK"/>
          <w:sz w:val="28"/>
          <w:szCs w:val="28"/>
        </w:rPr>
      </w:pPr>
    </w:p>
    <w:p w:rsidR="00BA0A9D" w:rsidRPr="008F370C" w:rsidRDefault="00BA0A9D" w:rsidP="00BA0A9D">
      <w:pPr>
        <w:jc w:val="center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 w:hint="eastAsia"/>
          <w:sz w:val="28"/>
          <w:szCs w:val="28"/>
        </w:rPr>
        <w:t xml:space="preserve"> </w:t>
      </w:r>
      <w:bookmarkStart w:id="0" w:name="_GoBack"/>
      <w:r w:rsidRPr="008F370C">
        <w:rPr>
          <w:rFonts w:ascii="方正小标宋_GBK" w:eastAsia="方正小标宋_GBK" w:hint="eastAsia"/>
          <w:sz w:val="28"/>
          <w:szCs w:val="28"/>
        </w:rPr>
        <w:t>特别资助（站前）与“博士后创新人才支持计划”的异同</w:t>
      </w:r>
    </w:p>
    <w:p w:rsidR="00BA0A9D" w:rsidRPr="008F370C" w:rsidRDefault="00BA0A9D" w:rsidP="00BA0A9D">
      <w:pPr>
        <w:rPr>
          <w:rFonts w:ascii="黑体" w:eastAsia="黑体" w:hAnsi="黑体"/>
        </w:rPr>
      </w:pPr>
    </w:p>
    <w:tbl>
      <w:tblPr>
        <w:tblStyle w:val="a5"/>
        <w:tblW w:w="10632" w:type="dxa"/>
        <w:tblInd w:w="-1026" w:type="dxa"/>
        <w:tblLook w:val="04A0" w:firstRow="1" w:lastRow="0" w:firstColumn="1" w:lastColumn="0" w:noHBand="0" w:noVBand="1"/>
      </w:tblPr>
      <w:tblGrid>
        <w:gridCol w:w="850"/>
        <w:gridCol w:w="2552"/>
        <w:gridCol w:w="3402"/>
        <w:gridCol w:w="3828"/>
      </w:tblGrid>
      <w:tr w:rsidR="00BA0A9D" w:rsidRPr="008F370C" w:rsidTr="008F5BAF">
        <w:trPr>
          <w:trHeight w:val="755"/>
        </w:trPr>
        <w:tc>
          <w:tcPr>
            <w:tcW w:w="3402" w:type="dxa"/>
            <w:gridSpan w:val="2"/>
            <w:vAlign w:val="center"/>
          </w:tcPr>
          <w:bookmarkEnd w:id="0"/>
          <w:p w:rsidR="00BA0A9D" w:rsidRPr="0039409C" w:rsidRDefault="00BA0A9D" w:rsidP="008F5BAF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39409C">
              <w:rPr>
                <w:rFonts w:ascii="黑体" w:eastAsia="黑体" w:hAnsi="黑体" w:hint="eastAsia"/>
                <w:b/>
                <w:sz w:val="24"/>
                <w:szCs w:val="24"/>
              </w:rPr>
              <w:t>比较内容</w:t>
            </w:r>
          </w:p>
        </w:tc>
        <w:tc>
          <w:tcPr>
            <w:tcW w:w="3402" w:type="dxa"/>
            <w:vAlign w:val="center"/>
          </w:tcPr>
          <w:p w:rsidR="00BA0A9D" w:rsidRPr="0039409C" w:rsidRDefault="00BA0A9D" w:rsidP="008F5BAF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39409C">
              <w:rPr>
                <w:rFonts w:ascii="黑体" w:eastAsia="黑体" w:hAnsi="黑体" w:hint="eastAsia"/>
                <w:b/>
                <w:sz w:val="24"/>
                <w:szCs w:val="24"/>
              </w:rPr>
              <w:t>特别资助（站前）</w:t>
            </w:r>
          </w:p>
        </w:tc>
        <w:tc>
          <w:tcPr>
            <w:tcW w:w="3828" w:type="dxa"/>
            <w:vAlign w:val="center"/>
          </w:tcPr>
          <w:p w:rsidR="00BA0A9D" w:rsidRPr="0039409C" w:rsidRDefault="00BA0A9D" w:rsidP="008F5BAF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39409C">
              <w:rPr>
                <w:rFonts w:ascii="黑体" w:eastAsia="黑体" w:hAnsi="黑体" w:hint="eastAsia"/>
                <w:b/>
                <w:sz w:val="24"/>
                <w:szCs w:val="24"/>
              </w:rPr>
              <w:t>博士后创新人才支持计划</w:t>
            </w:r>
          </w:p>
        </w:tc>
      </w:tr>
      <w:tr w:rsidR="00BA0A9D" w:rsidRPr="008F370C" w:rsidTr="008F5BAF">
        <w:trPr>
          <w:trHeight w:val="706"/>
        </w:trPr>
        <w:tc>
          <w:tcPr>
            <w:tcW w:w="850" w:type="dxa"/>
            <w:vMerge w:val="restart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相同</w:t>
            </w:r>
          </w:p>
        </w:tc>
        <w:tc>
          <w:tcPr>
            <w:tcW w:w="255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资金拨付方式</w:t>
            </w:r>
          </w:p>
        </w:tc>
        <w:tc>
          <w:tcPr>
            <w:tcW w:w="340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进站后即拨付</w:t>
            </w:r>
          </w:p>
        </w:tc>
        <w:tc>
          <w:tcPr>
            <w:tcW w:w="3828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进站后即拨付</w:t>
            </w:r>
          </w:p>
        </w:tc>
      </w:tr>
      <w:tr w:rsidR="00BA0A9D" w:rsidRPr="008F370C" w:rsidTr="008F5BAF">
        <w:trPr>
          <w:trHeight w:val="692"/>
        </w:trPr>
        <w:tc>
          <w:tcPr>
            <w:tcW w:w="850" w:type="dxa"/>
            <w:vMerge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评审方法</w:t>
            </w:r>
          </w:p>
        </w:tc>
        <w:tc>
          <w:tcPr>
            <w:tcW w:w="340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会议评审</w:t>
            </w:r>
          </w:p>
        </w:tc>
        <w:tc>
          <w:tcPr>
            <w:tcW w:w="3828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会议评审</w:t>
            </w:r>
          </w:p>
        </w:tc>
      </w:tr>
      <w:tr w:rsidR="00BA0A9D" w:rsidRPr="008F370C" w:rsidTr="008F5BAF">
        <w:trPr>
          <w:trHeight w:val="700"/>
        </w:trPr>
        <w:tc>
          <w:tcPr>
            <w:tcW w:w="850" w:type="dxa"/>
            <w:vMerge w:val="restart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不同</w:t>
            </w:r>
          </w:p>
        </w:tc>
        <w:tc>
          <w:tcPr>
            <w:tcW w:w="2552" w:type="dxa"/>
            <w:vMerge w:val="restart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申报对象</w:t>
            </w:r>
          </w:p>
        </w:tc>
        <w:tc>
          <w:tcPr>
            <w:tcW w:w="340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年龄不超过35周岁</w:t>
            </w:r>
          </w:p>
        </w:tc>
        <w:tc>
          <w:tcPr>
            <w:tcW w:w="3828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年龄不超过31周岁</w:t>
            </w:r>
          </w:p>
        </w:tc>
      </w:tr>
      <w:tr w:rsidR="00BA0A9D" w:rsidRPr="008F370C" w:rsidTr="008F5BAF">
        <w:trPr>
          <w:trHeight w:val="702"/>
        </w:trPr>
        <w:tc>
          <w:tcPr>
            <w:tcW w:w="850" w:type="dxa"/>
            <w:vMerge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国（境）内外优秀博士</w:t>
            </w:r>
          </w:p>
        </w:tc>
        <w:tc>
          <w:tcPr>
            <w:tcW w:w="3828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留学回国博士和外籍博士不可申请</w:t>
            </w:r>
          </w:p>
        </w:tc>
      </w:tr>
      <w:tr w:rsidR="00BA0A9D" w:rsidRPr="008F370C" w:rsidTr="008F5BAF">
        <w:trPr>
          <w:trHeight w:val="692"/>
        </w:trPr>
        <w:tc>
          <w:tcPr>
            <w:tcW w:w="850" w:type="dxa"/>
            <w:vMerge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研究领域（方向）</w:t>
            </w:r>
          </w:p>
        </w:tc>
        <w:tc>
          <w:tcPr>
            <w:tcW w:w="3402" w:type="dxa"/>
            <w:vAlign w:val="center"/>
          </w:tcPr>
          <w:p w:rsidR="00BA0A9D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7大学科领域</w:t>
            </w:r>
          </w:p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（2019年为自然科学）</w:t>
            </w:r>
          </w:p>
        </w:tc>
        <w:tc>
          <w:tcPr>
            <w:tcW w:w="3828" w:type="dxa"/>
            <w:vAlign w:val="center"/>
          </w:tcPr>
          <w:p w:rsidR="00BA0A9D" w:rsidRPr="008F370C" w:rsidRDefault="00BA0A9D" w:rsidP="008F5BA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理学、工学、农学和医学的56个研究领域</w:t>
            </w:r>
          </w:p>
        </w:tc>
      </w:tr>
      <w:tr w:rsidR="00BA0A9D" w:rsidRPr="008F370C" w:rsidTr="008F5BAF">
        <w:trPr>
          <w:trHeight w:val="702"/>
        </w:trPr>
        <w:tc>
          <w:tcPr>
            <w:tcW w:w="850" w:type="dxa"/>
            <w:vMerge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A0A9D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资助标准</w:t>
            </w:r>
          </w:p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（博士后基金）</w:t>
            </w:r>
          </w:p>
        </w:tc>
        <w:tc>
          <w:tcPr>
            <w:tcW w:w="340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18万元</w:t>
            </w:r>
          </w:p>
        </w:tc>
        <w:tc>
          <w:tcPr>
            <w:tcW w:w="3828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20万元</w:t>
            </w:r>
          </w:p>
        </w:tc>
      </w:tr>
    </w:tbl>
    <w:p w:rsidR="00BA0A9D" w:rsidRDefault="00BA0A9D" w:rsidP="00BA0A9D"/>
    <w:p w:rsidR="00BA0A9D" w:rsidRDefault="00BA0A9D" w:rsidP="00BA0A9D"/>
    <w:p w:rsidR="00BA0A9D" w:rsidRPr="008F370C" w:rsidRDefault="00BA0A9D" w:rsidP="00BA0A9D">
      <w:pPr>
        <w:jc w:val="center"/>
        <w:rPr>
          <w:rFonts w:ascii="方正小标宋_GBK" w:eastAsia="方正小标宋_GBK"/>
          <w:sz w:val="28"/>
          <w:szCs w:val="28"/>
        </w:rPr>
      </w:pPr>
      <w:r w:rsidRPr="008F370C">
        <w:rPr>
          <w:rFonts w:ascii="方正小标宋_GBK" w:eastAsia="方正小标宋_GBK" w:hint="eastAsia"/>
          <w:sz w:val="28"/>
          <w:szCs w:val="28"/>
        </w:rPr>
        <w:t>特别资助（站前）与</w:t>
      </w:r>
      <w:r>
        <w:rPr>
          <w:rFonts w:ascii="方正小标宋_GBK" w:eastAsia="方正小标宋_GBK" w:hint="eastAsia"/>
          <w:sz w:val="28"/>
          <w:szCs w:val="28"/>
        </w:rPr>
        <w:t>特别资助（站中）</w:t>
      </w:r>
      <w:r w:rsidRPr="008F370C">
        <w:rPr>
          <w:rFonts w:ascii="方正小标宋_GBK" w:eastAsia="方正小标宋_GBK" w:hint="eastAsia"/>
          <w:sz w:val="28"/>
          <w:szCs w:val="28"/>
        </w:rPr>
        <w:t>的异同</w:t>
      </w:r>
    </w:p>
    <w:tbl>
      <w:tblPr>
        <w:tblStyle w:val="a5"/>
        <w:tblW w:w="10632" w:type="dxa"/>
        <w:tblInd w:w="-1026" w:type="dxa"/>
        <w:tblLook w:val="04A0" w:firstRow="1" w:lastRow="0" w:firstColumn="1" w:lastColumn="0" w:noHBand="0" w:noVBand="1"/>
      </w:tblPr>
      <w:tblGrid>
        <w:gridCol w:w="850"/>
        <w:gridCol w:w="2552"/>
        <w:gridCol w:w="3402"/>
        <w:gridCol w:w="3828"/>
      </w:tblGrid>
      <w:tr w:rsidR="00BA0A9D" w:rsidRPr="008F370C" w:rsidTr="008F5BAF">
        <w:trPr>
          <w:trHeight w:val="716"/>
        </w:trPr>
        <w:tc>
          <w:tcPr>
            <w:tcW w:w="3402" w:type="dxa"/>
            <w:gridSpan w:val="2"/>
            <w:vAlign w:val="center"/>
          </w:tcPr>
          <w:p w:rsidR="00BA0A9D" w:rsidRPr="0039409C" w:rsidRDefault="00BA0A9D" w:rsidP="008F5BAF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39409C">
              <w:rPr>
                <w:rFonts w:ascii="黑体" w:eastAsia="黑体" w:hAnsi="黑体" w:hint="eastAsia"/>
                <w:b/>
                <w:sz w:val="24"/>
                <w:szCs w:val="24"/>
              </w:rPr>
              <w:t>比较内容</w:t>
            </w:r>
          </w:p>
        </w:tc>
        <w:tc>
          <w:tcPr>
            <w:tcW w:w="3402" w:type="dxa"/>
            <w:vAlign w:val="center"/>
          </w:tcPr>
          <w:p w:rsidR="00BA0A9D" w:rsidRPr="0039409C" w:rsidRDefault="00BA0A9D" w:rsidP="008F5BAF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39409C">
              <w:rPr>
                <w:rFonts w:ascii="黑体" w:eastAsia="黑体" w:hAnsi="黑体" w:hint="eastAsia"/>
                <w:b/>
                <w:sz w:val="24"/>
                <w:szCs w:val="24"/>
              </w:rPr>
              <w:t>特别资助（站前）</w:t>
            </w:r>
          </w:p>
        </w:tc>
        <w:tc>
          <w:tcPr>
            <w:tcW w:w="3828" w:type="dxa"/>
            <w:vAlign w:val="center"/>
          </w:tcPr>
          <w:p w:rsidR="00BA0A9D" w:rsidRPr="0039409C" w:rsidRDefault="00BA0A9D" w:rsidP="008F5BAF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9903C4">
              <w:rPr>
                <w:rFonts w:ascii="黑体" w:eastAsia="黑体" w:hAnsi="黑体" w:hint="eastAsia"/>
                <w:b/>
                <w:sz w:val="24"/>
                <w:szCs w:val="24"/>
              </w:rPr>
              <w:t>特别资助（站中）</w:t>
            </w:r>
          </w:p>
        </w:tc>
      </w:tr>
      <w:tr w:rsidR="00BA0A9D" w:rsidRPr="008F370C" w:rsidTr="008F5BAF">
        <w:trPr>
          <w:trHeight w:val="848"/>
        </w:trPr>
        <w:tc>
          <w:tcPr>
            <w:tcW w:w="850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相同</w:t>
            </w:r>
          </w:p>
        </w:tc>
        <w:tc>
          <w:tcPr>
            <w:tcW w:w="255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特别资助</w:t>
            </w:r>
          </w:p>
        </w:tc>
        <w:tc>
          <w:tcPr>
            <w:tcW w:w="340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特别资助</w:t>
            </w:r>
          </w:p>
        </w:tc>
        <w:tc>
          <w:tcPr>
            <w:tcW w:w="3828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特别资助</w:t>
            </w:r>
          </w:p>
        </w:tc>
      </w:tr>
      <w:tr w:rsidR="00BA0A9D" w:rsidRPr="008F370C" w:rsidTr="008F5BAF">
        <w:trPr>
          <w:trHeight w:val="700"/>
        </w:trPr>
        <w:tc>
          <w:tcPr>
            <w:tcW w:w="850" w:type="dxa"/>
            <w:vMerge w:val="restart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370C">
              <w:rPr>
                <w:rFonts w:asciiTheme="minorEastAsia" w:hAnsiTheme="minorEastAsia" w:hint="eastAsia"/>
                <w:sz w:val="24"/>
                <w:szCs w:val="24"/>
              </w:rPr>
              <w:t>不同</w:t>
            </w:r>
          </w:p>
        </w:tc>
        <w:tc>
          <w:tcPr>
            <w:tcW w:w="255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申报对象</w:t>
            </w:r>
          </w:p>
        </w:tc>
        <w:tc>
          <w:tcPr>
            <w:tcW w:w="340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近三年获得博士学位的博士以及新近进站的博士后研究人员</w:t>
            </w:r>
          </w:p>
        </w:tc>
        <w:tc>
          <w:tcPr>
            <w:tcW w:w="3828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进站满4个月的博士后研究人员</w:t>
            </w:r>
          </w:p>
        </w:tc>
      </w:tr>
      <w:tr w:rsidR="00BA0A9D" w:rsidRPr="008F370C" w:rsidTr="008F5BAF">
        <w:trPr>
          <w:trHeight w:val="702"/>
        </w:trPr>
        <w:tc>
          <w:tcPr>
            <w:tcW w:w="850" w:type="dxa"/>
            <w:vMerge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申报方式</w:t>
            </w:r>
          </w:p>
        </w:tc>
        <w:tc>
          <w:tcPr>
            <w:tcW w:w="340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不需要按比例推荐</w:t>
            </w:r>
          </w:p>
        </w:tc>
        <w:tc>
          <w:tcPr>
            <w:tcW w:w="3828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按比例推荐</w:t>
            </w:r>
          </w:p>
        </w:tc>
      </w:tr>
      <w:tr w:rsidR="00BA0A9D" w:rsidRPr="008F370C" w:rsidTr="008F5BAF">
        <w:trPr>
          <w:trHeight w:val="692"/>
        </w:trPr>
        <w:tc>
          <w:tcPr>
            <w:tcW w:w="850" w:type="dxa"/>
            <w:vMerge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资金拨付方式</w:t>
            </w:r>
          </w:p>
        </w:tc>
        <w:tc>
          <w:tcPr>
            <w:tcW w:w="340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进站后即拨付</w:t>
            </w:r>
          </w:p>
        </w:tc>
        <w:tc>
          <w:tcPr>
            <w:tcW w:w="3828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站内获得资助后拨付</w:t>
            </w:r>
          </w:p>
        </w:tc>
      </w:tr>
      <w:tr w:rsidR="00BA0A9D" w:rsidRPr="008F370C" w:rsidTr="008F5BAF">
        <w:trPr>
          <w:trHeight w:val="702"/>
        </w:trPr>
        <w:tc>
          <w:tcPr>
            <w:tcW w:w="850" w:type="dxa"/>
            <w:vMerge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资助标准</w:t>
            </w:r>
          </w:p>
        </w:tc>
        <w:tc>
          <w:tcPr>
            <w:tcW w:w="340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18万元</w:t>
            </w:r>
          </w:p>
        </w:tc>
        <w:tc>
          <w:tcPr>
            <w:tcW w:w="3828" w:type="dxa"/>
            <w:vAlign w:val="center"/>
          </w:tcPr>
          <w:p w:rsidR="00BA0A9D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自然科学18万元</w:t>
            </w:r>
          </w:p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社会科学15万元</w:t>
            </w:r>
          </w:p>
        </w:tc>
      </w:tr>
      <w:tr w:rsidR="00BA0A9D" w:rsidRPr="008F370C" w:rsidTr="008F5BAF">
        <w:trPr>
          <w:trHeight w:val="702"/>
        </w:trPr>
        <w:tc>
          <w:tcPr>
            <w:tcW w:w="850" w:type="dxa"/>
            <w:vMerge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A0A9D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评审方法</w:t>
            </w:r>
          </w:p>
        </w:tc>
        <w:tc>
          <w:tcPr>
            <w:tcW w:w="3402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会议评审</w:t>
            </w:r>
          </w:p>
        </w:tc>
        <w:tc>
          <w:tcPr>
            <w:tcW w:w="3828" w:type="dxa"/>
            <w:vAlign w:val="center"/>
          </w:tcPr>
          <w:p w:rsidR="00BA0A9D" w:rsidRPr="008F370C" w:rsidRDefault="00BA0A9D" w:rsidP="008F5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先通讯评审，后会议评审</w:t>
            </w:r>
          </w:p>
        </w:tc>
      </w:tr>
    </w:tbl>
    <w:p w:rsidR="00BA0A9D" w:rsidRPr="0039409C" w:rsidRDefault="00BA0A9D" w:rsidP="00BA0A9D"/>
    <w:p w:rsidR="00E06B34" w:rsidRPr="00BA0A9D" w:rsidRDefault="00E06B34"/>
    <w:sectPr w:rsidR="00E06B34" w:rsidRPr="00BA0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27C" w:rsidRDefault="00F7627C" w:rsidP="00BA0A9D">
      <w:r>
        <w:separator/>
      </w:r>
    </w:p>
  </w:endnote>
  <w:endnote w:type="continuationSeparator" w:id="0">
    <w:p w:rsidR="00F7627C" w:rsidRDefault="00F7627C" w:rsidP="00BA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27C" w:rsidRDefault="00F7627C" w:rsidP="00BA0A9D">
      <w:r>
        <w:separator/>
      </w:r>
    </w:p>
  </w:footnote>
  <w:footnote w:type="continuationSeparator" w:id="0">
    <w:p w:rsidR="00F7627C" w:rsidRDefault="00F7627C" w:rsidP="00BA0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3D"/>
    <w:rsid w:val="00B8483D"/>
    <w:rsid w:val="00BA0A9D"/>
    <w:rsid w:val="00E06B34"/>
    <w:rsid w:val="00F7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B69819-A36E-46A2-9592-44349244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A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A9D"/>
    <w:rPr>
      <w:sz w:val="18"/>
      <w:szCs w:val="18"/>
    </w:rPr>
  </w:style>
  <w:style w:type="table" w:styleId="a5">
    <w:name w:val="Table Grid"/>
    <w:basedOn w:val="a1"/>
    <w:uiPriority w:val="59"/>
    <w:rsid w:val="00BA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2</cp:revision>
  <dcterms:created xsi:type="dcterms:W3CDTF">2019-01-27T02:28:00Z</dcterms:created>
  <dcterms:modified xsi:type="dcterms:W3CDTF">2019-01-27T02:30:00Z</dcterms:modified>
</cp:coreProperties>
</file>