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 w:eastAsiaTheme="minorEastAsia" w:cstheme="minorBidi"/>
          <w:b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</w:rPr>
        <w:t>省基金申报</w:t>
      </w:r>
      <w:r>
        <w:rPr>
          <w:rFonts w:asciiTheme="minorHAnsi" w:hAnsiTheme="minorHAnsi" w:eastAsiaTheme="minorEastAsia" w:cstheme="minorBidi"/>
          <w:b/>
          <w:kern w:val="2"/>
          <w:sz w:val="28"/>
          <w:szCs w:val="28"/>
        </w:rPr>
        <w:t>注意事项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1、单位基本信息：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单位名称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中国石油大学（华东）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邮政编码</w:t>
      </w:r>
      <w:r>
        <w:rPr>
          <w:rFonts w:hint="eastAsia"/>
          <w:sz w:val="28"/>
          <w:szCs w:val="28"/>
        </w:rPr>
        <w:t>：266580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详细地址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山东省青岛市黄岛区长江西路66号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郑艳梅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：0532-86981837</w:t>
      </w:r>
      <w:r>
        <w:rPr>
          <w:sz w:val="28"/>
          <w:szCs w:val="28"/>
        </w:rPr>
        <w:t xml:space="preserve"> 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手机可填</w:t>
      </w:r>
      <w:r>
        <w:rPr>
          <w:sz w:val="28"/>
          <w:szCs w:val="28"/>
        </w:rPr>
        <w:t>申报人手机号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电子信箱</w:t>
      </w:r>
      <w:r>
        <w:rPr>
          <w:rFonts w:hint="eastAsia"/>
          <w:sz w:val="28"/>
          <w:szCs w:val="28"/>
        </w:rPr>
        <w:t>：zhengym@upc.edu.cn</w:t>
      </w:r>
      <w:r>
        <w:rPr>
          <w:sz w:val="28"/>
          <w:szCs w:val="28"/>
        </w:rPr>
        <w:t xml:space="preserve"> 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、项目起止时间及资助额度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（1）培养基金。资助额度：5万左右；起止时间：201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9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月1日—20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20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年12月31日。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（2）博士基金。资助额度：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10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万左右；起止时间：201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9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月1日—20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21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年12月31日。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（3）青年基金项目。资助额度：15-20万；起止时间：201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9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月1日—20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21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年12月31日。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（4）面上项目。资助额度：15-20万；起止时间：201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9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月1日—20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21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年12月31日。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（5）省杰青项目。资助额度：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100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万；起止时间：201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9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月1日—20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21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年12月31日。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990725" cy="619125"/>
            <wp:effectExtent l="0" t="0" r="9525" b="9525"/>
            <wp:docPr id="6" name="图片 6" descr="C:\Users\dell\AppData\Roaming\Tencent\Users\16847121\TIM\WinTemp\RichOle\S}DH%JQK{{6W(Q{])BDUBF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ell\AppData\Roaming\Tencent\Users\16847121\TIM\WinTemp\RichOle\S}DH%JQK{{6W(Q{])BDUBF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申请人根据自己</w:t>
      </w:r>
      <w:r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课题情况如实填写。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sz w:val="28"/>
          <w:szCs w:val="28"/>
        </w:rPr>
        <w:t>4、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505075" cy="1238250"/>
            <wp:effectExtent l="0" t="0" r="9525" b="0"/>
            <wp:docPr id="7" name="图片 7" descr="C:\Users\dell\AppData\Roaming\Tencent\Users\16847121\TIM\WinTemp\RichOle\E)_Z%D1~[4WHAV_UMX[R$$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dell\AppData\Roaming\Tencent\Users\16847121\TIM\WinTemp\RichOle\E)_Z%D1~[4WHAV_UMX[R$$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研究人员</w:t>
      </w:r>
      <w:r>
        <w:rPr>
          <w:sz w:val="28"/>
          <w:szCs w:val="28"/>
        </w:rPr>
        <w:t>的专业技术职务：在读博士后人员请填写</w:t>
      </w:r>
      <w:r>
        <w:rPr>
          <w:rFonts w:hint="eastAsia"/>
          <w:sz w:val="28"/>
          <w:szCs w:val="28"/>
        </w:rPr>
        <w:t>如实</w:t>
      </w:r>
      <w:r>
        <w:rPr>
          <w:sz w:val="28"/>
          <w:szCs w:val="28"/>
        </w:rPr>
        <w:t>填写博士后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学生请填写硕士</w:t>
      </w:r>
      <w:r>
        <w:rPr>
          <w:rFonts w:hint="eastAsia"/>
          <w:sz w:val="28"/>
          <w:szCs w:val="28"/>
        </w:rPr>
        <w:t>研究</w:t>
      </w:r>
      <w:r>
        <w:rPr>
          <w:sz w:val="28"/>
          <w:szCs w:val="28"/>
        </w:rPr>
        <w:t>生或博士研究生。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>
        <w:rPr>
          <w:sz w:val="28"/>
          <w:szCs w:val="28"/>
        </w:rPr>
        <w:t>研究计划的总体进度及安排</w:t>
      </w:r>
      <w:r>
        <w:rPr>
          <w:rFonts w:hint="eastAsia"/>
          <w:sz w:val="28"/>
          <w:szCs w:val="28"/>
        </w:rPr>
        <w:t>：建议按照年度填写</w:t>
      </w:r>
      <w:r>
        <w:rPr>
          <w:sz w:val="28"/>
          <w:szCs w:val="28"/>
        </w:rPr>
        <w:t>研究内容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预期研究结果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注意时间的连贯性</w:t>
      </w:r>
      <w:r>
        <w:rPr>
          <w:rFonts w:hint="eastAsia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r>
        <w:rPr>
          <w:sz w:val="28"/>
          <w:szCs w:val="28"/>
        </w:rPr>
        <w:t>省基金结题是按照申请书的研究内容和指标</w:t>
      </w:r>
      <w:r>
        <w:rPr>
          <w:rFonts w:hint="eastAsia"/>
          <w:sz w:val="28"/>
          <w:szCs w:val="28"/>
        </w:rPr>
        <w:t>作为</w:t>
      </w:r>
      <w:r>
        <w:rPr>
          <w:sz w:val="28"/>
          <w:szCs w:val="28"/>
        </w:rPr>
        <w:t>结题依据，</w:t>
      </w:r>
      <w:r>
        <w:rPr>
          <w:rFonts w:hint="eastAsia"/>
          <w:sz w:val="28"/>
          <w:szCs w:val="28"/>
        </w:rPr>
        <w:t>为了</w:t>
      </w:r>
      <w:r>
        <w:rPr>
          <w:sz w:val="28"/>
          <w:szCs w:val="28"/>
        </w:rPr>
        <w:t>能按时结题，请各位老师合理填报</w:t>
      </w:r>
      <w:r>
        <w:rPr>
          <w:rFonts w:hint="eastAsia"/>
          <w:sz w:val="28"/>
          <w:szCs w:val="28"/>
        </w:rPr>
        <w:t>预期</w:t>
      </w:r>
      <w:r>
        <w:rPr>
          <w:sz w:val="28"/>
          <w:szCs w:val="28"/>
        </w:rPr>
        <w:t>成果指标。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、通知中的“近三年”指从2015年7月1日开始算起。</w:t>
      </w:r>
    </w:p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</w:rPr>
        <w:t>主持项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目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信息一定要如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实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填写。</w:t>
      </w:r>
    </w:p>
    <w:p>
      <w:r>
        <w:drawing>
          <wp:inline distT="0" distB="0" distL="0" distR="0">
            <wp:extent cx="5274310" cy="15913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如填1，</w:t>
      </w:r>
      <w:r>
        <w:t>必须填写</w:t>
      </w:r>
      <w:r>
        <w:rPr>
          <w:rFonts w:hint="eastAsia"/>
        </w:rPr>
        <w:t>主持</w:t>
      </w:r>
      <w:r>
        <w:t>项目名称。</w:t>
      </w:r>
    </w:p>
    <w:p>
      <w:r>
        <w:t>9</w:t>
      </w:r>
      <w:r>
        <w:rPr>
          <w:rFonts w:hint="eastAsia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人员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要与表格填写一致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，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申报经费要按照省里的参考填写。</w:t>
      </w:r>
    </w:p>
    <w:p/>
    <w:p>
      <w:r>
        <w:rPr>
          <w:rFonts w:hint="eastAsia"/>
        </w:rPr>
        <w:drawing>
          <wp:inline distT="0" distB="0" distL="0" distR="0">
            <wp:extent cx="5274310" cy="11385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t>10</w:t>
      </w:r>
      <w:r>
        <w:rPr>
          <w:rFonts w:hint="eastAsia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项目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信息按照要求如实填写。</w:t>
      </w:r>
    </w:p>
    <w:p/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19725" cy="1088390"/>
            <wp:effectExtent l="0" t="0" r="0" b="0"/>
            <wp:docPr id="3" name="图片 3" descr="C:\Users\dell\AppData\Roaming\Tencent\Users\16847121\TIM\WinTemp\RichOle\{O$`(`N94E6T)_J@~}H93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AppData\Roaming\Tencent\Users\16847121\TIM\WinTemp\RichOle\{O$`(`N94E6T)_J@~}H93G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8830" cy="109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项目编号</w:t>
      </w:r>
      <w:r>
        <w:rPr>
          <w:rFonts w:ascii="宋体" w:hAnsi="宋体" w:eastAsia="宋体" w:cs="宋体"/>
          <w:kern w:val="0"/>
          <w:sz w:val="24"/>
          <w:szCs w:val="24"/>
        </w:rPr>
        <w:t>请填写项目的立项批准号，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校</w:t>
      </w:r>
      <w:r>
        <w:rPr>
          <w:rFonts w:ascii="宋体" w:hAnsi="宋体" w:eastAsia="宋体" w:cs="宋体"/>
          <w:kern w:val="0"/>
          <w:sz w:val="24"/>
          <w:szCs w:val="24"/>
        </w:rPr>
        <w:t>自主创新项目的计划下达单位为：中国石油大学（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华东</w:t>
      </w:r>
      <w:r>
        <w:rPr>
          <w:rFonts w:ascii="宋体" w:hAnsi="宋体" w:eastAsia="宋体" w:cs="宋体"/>
          <w:kern w:val="0"/>
          <w:sz w:val="24"/>
          <w:szCs w:val="24"/>
        </w:rPr>
        <w:t>）</w:t>
      </w:r>
    </w:p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24"/>
          <w:szCs w:val="24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文章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需要符合省里各类项目申报的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参考条件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，通讯作者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论文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需在</w:t>
      </w:r>
      <w:r>
        <w:rPr>
          <w:rFonts w:ascii="宋体" w:hAnsi="宋体" w:eastAsia="宋体" w:cs="宋体"/>
          <w:color w:val="FF0000"/>
          <w:kern w:val="0"/>
          <w:sz w:val="30"/>
          <w:szCs w:val="30"/>
        </w:rPr>
        <w:t>备注里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备注上</w:t>
      </w:r>
      <w:r>
        <w:rPr>
          <w:rFonts w:hint="eastAsia" w:ascii="宋体" w:hAnsi="宋体" w:eastAsia="宋体" w:cs="宋体"/>
          <w:color w:val="FF0000"/>
          <w:kern w:val="0"/>
          <w:sz w:val="30"/>
          <w:szCs w:val="30"/>
        </w:rPr>
        <w:t>通讯</w:t>
      </w:r>
      <w:r>
        <w:rPr>
          <w:rFonts w:ascii="宋体" w:hAnsi="宋体" w:eastAsia="宋体" w:cs="宋体"/>
          <w:color w:val="FF0000"/>
          <w:kern w:val="0"/>
          <w:sz w:val="30"/>
          <w:szCs w:val="30"/>
        </w:rPr>
        <w:t>作者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四个字。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29250" cy="1102995"/>
            <wp:effectExtent l="0" t="0" r="0" b="1905"/>
            <wp:docPr id="4" name="图片 4" descr="C:\Users\dell\AppData\Roaming\Tencent\Users\16847121\TIM\WinTemp\RichOle\{0XCX[O7D%GUWK6[`852U~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AppData\Roaming\Tencent\Users\16847121\TIM\WinTemp\RichOle\{0XCX[O7D%GUWK6[`852U~J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0159" cy="111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、如实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填写省部级以上奖励信息。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876925" cy="911225"/>
            <wp:effectExtent l="0" t="0" r="0" b="3175"/>
            <wp:docPr id="5" name="图片 5" descr="C:\Users\dell\AppData\Roaming\Tencent\Users\16847121\TIM\WinTemp\RichOle\V%NM`I9DNS0SBE%O30PM`A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Roaming\Tencent\Users\16847121\TIM\WinTemp\RichOle\V%NM`I9DNS0SBE%O30PM`AQ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8124" cy="93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、关于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经费预算需要注意：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资金包括直接经费和间接经费两部分。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我校管理费按照资助总经费的5%预算。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资助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总经费=直接费用+间接费用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间接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费用=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（资助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总经费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-</w:t>
      </w:r>
      <w:r>
        <w:rPr>
          <w:rFonts w:ascii="宋体" w:hAnsi="宋体" w:eastAsia="宋体" w:cs="宋体"/>
          <w:color w:val="FF0000"/>
          <w:kern w:val="0"/>
          <w:sz w:val="30"/>
          <w:szCs w:val="30"/>
        </w:rPr>
        <w:t>设备购置费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）/6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</w:t>
      </w:r>
      <w:r>
        <w:rPr>
          <w:rFonts w:hint="eastAsia" w:ascii="宋体" w:hAnsi="宋体" w:eastAsia="宋体" w:cs="宋体"/>
          <w:color w:val="FF0000"/>
          <w:kern w:val="0"/>
          <w:sz w:val="30"/>
          <w:szCs w:val="30"/>
        </w:rPr>
        <w:t>设备购置</w:t>
      </w:r>
      <w:r>
        <w:rPr>
          <w:rFonts w:ascii="宋体" w:hAnsi="宋体" w:eastAsia="宋体" w:cs="宋体"/>
          <w:color w:val="FF0000"/>
          <w:kern w:val="0"/>
          <w:sz w:val="30"/>
          <w:szCs w:val="30"/>
        </w:rPr>
        <w:t>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而不是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设备费总额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638300" cy="847725"/>
            <wp:effectExtent l="0" t="0" r="0" b="9525"/>
            <wp:docPr id="8" name="图片 8" descr="C:\Users\dell\AppData\Roaming\Tencent\Users\16847121\TIM\WinTemp\RichOle\0TI15OHA$5FQV87`RCN@06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dell\AppData\Roaming\Tencent\Users\16847121\TIM\WinTemp\RichOle\0TI15OHA$5FQV87`RCN@06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所有项目均填20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%，该比例是指间接费占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直接费-设备购置费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的比例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，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若算出循环小数，请把小数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部分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舍掉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不建议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预算燃料动力费和其他支出科目。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A4"/>
    <w:rsid w:val="000268A3"/>
    <w:rsid w:val="000F06C0"/>
    <w:rsid w:val="00126B9A"/>
    <w:rsid w:val="00361875"/>
    <w:rsid w:val="0048004F"/>
    <w:rsid w:val="004C3420"/>
    <w:rsid w:val="0064350F"/>
    <w:rsid w:val="00665C28"/>
    <w:rsid w:val="00667086"/>
    <w:rsid w:val="006979F6"/>
    <w:rsid w:val="0073111F"/>
    <w:rsid w:val="00751769"/>
    <w:rsid w:val="00833E6C"/>
    <w:rsid w:val="008946A9"/>
    <w:rsid w:val="00903A2F"/>
    <w:rsid w:val="009F381B"/>
    <w:rsid w:val="00A418D7"/>
    <w:rsid w:val="00AE02EA"/>
    <w:rsid w:val="00B545AB"/>
    <w:rsid w:val="00B86388"/>
    <w:rsid w:val="00BA6EA4"/>
    <w:rsid w:val="00C85D6F"/>
    <w:rsid w:val="00E33A6E"/>
    <w:rsid w:val="00F24A38"/>
    <w:rsid w:val="2853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</Words>
  <Characters>827</Characters>
  <Lines>6</Lines>
  <Paragraphs>1</Paragraphs>
  <TotalTime>123</TotalTime>
  <ScaleCrop>false</ScaleCrop>
  <LinksUpToDate>false</LinksUpToDate>
  <CharactersWithSpaces>971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2018-06-08T07:57:00Z</dcterms:created>
  <dc:creator>dell</dc:creator>
  <cp:lastModifiedBy>lingruoshui</cp:lastModifiedBy>
  <dcterms:modified xsi:type="dcterms:W3CDTF">2018-07-27T06:34:43Z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